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09C4F" w14:textId="6B115D61" w:rsidR="00E84CA5" w:rsidRDefault="00E84CA5" w:rsidP="002D2530">
      <w:pPr>
        <w:rPr>
          <w:sz w:val="28"/>
          <w:szCs w:val="28"/>
        </w:rPr>
      </w:pPr>
      <w:r>
        <w:rPr>
          <w:noProof/>
        </w:rPr>
        <w:drawing>
          <wp:inline distT="0" distB="0" distL="0" distR="0" wp14:anchorId="14383A04" wp14:editId="79B90B6E">
            <wp:extent cx="1207363" cy="1207363"/>
            <wp:effectExtent l="0" t="0" r="0" b="0"/>
            <wp:docPr id="214420576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18848" cy="1218848"/>
                    </a:xfrm>
                    <a:prstGeom prst="rect">
                      <a:avLst/>
                    </a:prstGeom>
                    <a:noFill/>
                    <a:ln>
                      <a:noFill/>
                    </a:ln>
                  </pic:spPr>
                </pic:pic>
              </a:graphicData>
            </a:graphic>
          </wp:inline>
        </w:drawing>
      </w:r>
    </w:p>
    <w:p w14:paraId="62568332" w14:textId="77777777" w:rsidR="00E84CA5" w:rsidRDefault="00E84CA5" w:rsidP="002D2530">
      <w:pPr>
        <w:rPr>
          <w:sz w:val="28"/>
          <w:szCs w:val="28"/>
        </w:rPr>
      </w:pPr>
    </w:p>
    <w:p w14:paraId="57DE9F80" w14:textId="4CCE90C1" w:rsidR="00DA46DC" w:rsidRDefault="00DA46DC" w:rsidP="002D2530">
      <w:pPr>
        <w:rPr>
          <w:spacing w:val="-2"/>
          <w:sz w:val="28"/>
          <w:szCs w:val="28"/>
        </w:rPr>
      </w:pPr>
    </w:p>
    <w:p w14:paraId="3B7596C6" w14:textId="77777777" w:rsidR="00DA46DC" w:rsidRDefault="00DA46DC" w:rsidP="002D2530">
      <w:pPr>
        <w:rPr>
          <w:spacing w:val="-2"/>
          <w:sz w:val="28"/>
          <w:szCs w:val="28"/>
        </w:rPr>
      </w:pPr>
    </w:p>
    <w:p w14:paraId="6A59B585" w14:textId="77777777" w:rsidR="00B849E8" w:rsidRDefault="00B849E8" w:rsidP="002D2530">
      <w:pPr>
        <w:rPr>
          <w:spacing w:val="-2"/>
          <w:sz w:val="28"/>
          <w:szCs w:val="28"/>
        </w:rPr>
      </w:pPr>
    </w:p>
    <w:p w14:paraId="1B70818C" w14:textId="77777777" w:rsidR="00B849E8" w:rsidRDefault="00B849E8" w:rsidP="002D2530">
      <w:pPr>
        <w:rPr>
          <w:spacing w:val="-2"/>
          <w:sz w:val="28"/>
          <w:szCs w:val="28"/>
        </w:rPr>
      </w:pPr>
    </w:p>
    <w:p w14:paraId="5387C833" w14:textId="77777777" w:rsidR="00B849E8" w:rsidRDefault="00B849E8" w:rsidP="002D2530">
      <w:pPr>
        <w:rPr>
          <w:spacing w:val="-2"/>
          <w:sz w:val="28"/>
          <w:szCs w:val="28"/>
        </w:rPr>
      </w:pPr>
    </w:p>
    <w:p w14:paraId="2D8DFDD2" w14:textId="77777777" w:rsidR="00DA46DC" w:rsidRDefault="00DA46DC" w:rsidP="002D2530">
      <w:pPr>
        <w:rPr>
          <w:spacing w:val="-2"/>
          <w:sz w:val="28"/>
          <w:szCs w:val="28"/>
        </w:rPr>
      </w:pPr>
    </w:p>
    <w:p w14:paraId="7D1D2FCB" w14:textId="77777777" w:rsidR="00DA46DC" w:rsidRDefault="00DA46DC" w:rsidP="002D2530">
      <w:pPr>
        <w:rPr>
          <w:spacing w:val="-2"/>
          <w:sz w:val="28"/>
          <w:szCs w:val="28"/>
        </w:rPr>
      </w:pPr>
    </w:p>
    <w:p w14:paraId="4F393849" w14:textId="5C2EBAA2" w:rsidR="00FD6264" w:rsidRPr="00DA46DC" w:rsidRDefault="00E84CA5" w:rsidP="002D2530">
      <w:pPr>
        <w:rPr>
          <w:b/>
          <w:i/>
          <w:sz w:val="36"/>
          <w:szCs w:val="36"/>
        </w:rPr>
      </w:pPr>
      <w:r w:rsidRPr="00DA46DC">
        <w:rPr>
          <w:b/>
          <w:bCs/>
          <w:i/>
          <w:iCs/>
          <w:sz w:val="36"/>
          <w:szCs w:val="36"/>
        </w:rPr>
        <w:t>The</w:t>
      </w:r>
      <w:r w:rsidRPr="00DA46DC">
        <w:rPr>
          <w:b/>
          <w:bCs/>
          <w:i/>
          <w:iCs/>
          <w:spacing w:val="-18"/>
          <w:sz w:val="36"/>
          <w:szCs w:val="36"/>
        </w:rPr>
        <w:t xml:space="preserve"> </w:t>
      </w:r>
      <w:r w:rsidRPr="00DA46DC">
        <w:rPr>
          <w:b/>
          <w:bCs/>
          <w:i/>
          <w:iCs/>
          <w:sz w:val="36"/>
          <w:szCs w:val="36"/>
        </w:rPr>
        <w:t>Vocational</w:t>
      </w:r>
      <w:r w:rsidRPr="00DA46DC">
        <w:rPr>
          <w:b/>
          <w:bCs/>
          <w:i/>
          <w:iCs/>
          <w:spacing w:val="-17"/>
          <w:sz w:val="36"/>
          <w:szCs w:val="36"/>
        </w:rPr>
        <w:t xml:space="preserve"> </w:t>
      </w:r>
      <w:r w:rsidRPr="00DA46DC">
        <w:rPr>
          <w:b/>
          <w:bCs/>
          <w:i/>
          <w:iCs/>
          <w:sz w:val="36"/>
          <w:szCs w:val="36"/>
        </w:rPr>
        <w:t xml:space="preserve">Rehabilitation </w:t>
      </w:r>
      <w:r w:rsidRPr="00DA46DC">
        <w:rPr>
          <w:b/>
          <w:bCs/>
          <w:i/>
          <w:iCs/>
          <w:spacing w:val="-2"/>
          <w:sz w:val="36"/>
          <w:szCs w:val="36"/>
        </w:rPr>
        <w:t>Process</w:t>
      </w:r>
    </w:p>
    <w:p w14:paraId="6FCCC26F" w14:textId="77777777" w:rsidR="00E84CA5" w:rsidRPr="005D6784" w:rsidRDefault="00E84CA5" w:rsidP="002D2530">
      <w:pPr>
        <w:rPr>
          <w:sz w:val="28"/>
          <w:szCs w:val="28"/>
        </w:rPr>
      </w:pPr>
    </w:p>
    <w:p w14:paraId="36394700" w14:textId="77777777" w:rsidR="00FD6264" w:rsidRDefault="00FD6264" w:rsidP="002D2530"/>
    <w:p w14:paraId="4E658931" w14:textId="25B128BA" w:rsidR="00FD6264" w:rsidRDefault="00FD6264" w:rsidP="002D2530">
      <w:pPr>
        <w:rPr>
          <w:rFonts w:ascii="Arial"/>
          <w:sz w:val="20"/>
        </w:rPr>
      </w:pPr>
    </w:p>
    <w:p w14:paraId="284CED80" w14:textId="77777777" w:rsidR="00FD6264" w:rsidRDefault="00FD6264" w:rsidP="002D2530"/>
    <w:p w14:paraId="2A401308" w14:textId="77777777" w:rsidR="00FD6264" w:rsidRDefault="00FD6264" w:rsidP="002D2530"/>
    <w:p w14:paraId="60C0954C" w14:textId="77777777" w:rsidR="00DA46DC" w:rsidRDefault="00DA46DC" w:rsidP="002D2530"/>
    <w:p w14:paraId="5CFC4A44" w14:textId="77777777" w:rsidR="00DA46DC" w:rsidRDefault="00DA46DC" w:rsidP="002D2530"/>
    <w:p w14:paraId="5AC82A3E" w14:textId="77777777" w:rsidR="00DA46DC" w:rsidRDefault="00DA46DC" w:rsidP="002D2530"/>
    <w:p w14:paraId="6CF507B9" w14:textId="77777777" w:rsidR="00B849E8" w:rsidRDefault="00B849E8" w:rsidP="002D2530"/>
    <w:p w14:paraId="2DD499F3" w14:textId="77777777" w:rsidR="00B849E8" w:rsidRDefault="00B849E8" w:rsidP="002D2530"/>
    <w:p w14:paraId="5F0DBDD3" w14:textId="77777777" w:rsidR="00B849E8" w:rsidRDefault="00B849E8" w:rsidP="002D2530"/>
    <w:p w14:paraId="6188A0FB" w14:textId="77777777" w:rsidR="00B849E8" w:rsidRDefault="00B849E8" w:rsidP="002D2530"/>
    <w:p w14:paraId="4FB14D7A" w14:textId="77777777" w:rsidR="00B849E8" w:rsidRDefault="00B849E8" w:rsidP="002D2530"/>
    <w:p w14:paraId="7F296950" w14:textId="77777777" w:rsidR="00B849E8" w:rsidRDefault="00B849E8" w:rsidP="002D2530"/>
    <w:p w14:paraId="205267D4" w14:textId="77777777" w:rsidR="00DA46DC" w:rsidRDefault="00DA46DC" w:rsidP="002D2530"/>
    <w:p w14:paraId="7726D0FA" w14:textId="4C096AC8" w:rsidR="00FD6264" w:rsidRDefault="003D2299" w:rsidP="00E1219B">
      <w:pPr>
        <w:rPr>
          <w:spacing w:val="-2"/>
        </w:rPr>
      </w:pPr>
      <w:r>
        <w:t>A</w:t>
      </w:r>
      <w:r>
        <w:rPr>
          <w:spacing w:val="-20"/>
        </w:rPr>
        <w:t xml:space="preserve"> </w:t>
      </w:r>
      <w:r>
        <w:t>Handbook</w:t>
      </w:r>
      <w:r>
        <w:rPr>
          <w:spacing w:val="-19"/>
        </w:rPr>
        <w:t xml:space="preserve"> </w:t>
      </w:r>
      <w:r>
        <w:t>for Clients</w:t>
      </w:r>
      <w:r>
        <w:rPr>
          <w:spacing w:val="-7"/>
        </w:rPr>
        <w:t xml:space="preserve"> </w:t>
      </w:r>
      <w:r>
        <w:t>and</w:t>
      </w:r>
      <w:r>
        <w:rPr>
          <w:spacing w:val="-19"/>
        </w:rPr>
        <w:t xml:space="preserve"> </w:t>
      </w:r>
      <w:r>
        <w:rPr>
          <w:spacing w:val="-2"/>
        </w:rPr>
        <w:t>Applicants</w:t>
      </w:r>
    </w:p>
    <w:p w14:paraId="27925F62" w14:textId="71E07966" w:rsidR="00DA46DC" w:rsidRDefault="00DA46DC" w:rsidP="002D2530">
      <w:r>
        <w:rPr>
          <w:spacing w:val="-2"/>
        </w:rPr>
        <w:t xml:space="preserve">Disability Rights Montana, </w:t>
      </w:r>
      <w:r w:rsidRPr="00DA46DC">
        <w:rPr>
          <w:spacing w:val="-2"/>
        </w:rPr>
        <w:t>Client Assistance Program</w:t>
      </w:r>
    </w:p>
    <w:p w14:paraId="787E97FC" w14:textId="566C51EE" w:rsidR="00FD6264" w:rsidRDefault="00B421BD" w:rsidP="00E1219B">
      <w:pPr>
        <w:rPr>
          <w:sz w:val="17"/>
        </w:rPr>
      </w:pPr>
      <w:r w:rsidRPr="00B421BD">
        <w:t xml:space="preserve">April </w:t>
      </w:r>
      <w:r w:rsidR="008B21AD" w:rsidRPr="00B421BD">
        <w:rPr>
          <w:spacing w:val="-4"/>
        </w:rPr>
        <w:t>202</w:t>
      </w:r>
      <w:r w:rsidRPr="00B421BD">
        <w:rPr>
          <w:spacing w:val="-4"/>
        </w:rPr>
        <w:t>6</w:t>
      </w:r>
    </w:p>
    <w:p w14:paraId="2B999F33" w14:textId="23065291" w:rsidR="002D2530" w:rsidRDefault="002D2530" w:rsidP="002D2530">
      <w:pPr>
        <w:spacing w:before="0"/>
        <w:ind w:left="0" w:right="0"/>
        <w:contextualSpacing w:val="0"/>
      </w:pPr>
      <w:r>
        <w:br w:type="page"/>
      </w:r>
    </w:p>
    <w:bookmarkStart w:id="0" w:name="_Toc227248944" w:displacedByCustomXml="next"/>
    <w:sdt>
      <w:sdtPr>
        <w:rPr>
          <w:rFonts w:ascii="Times New Roman" w:eastAsia="Times New Roman" w:hAnsi="Times New Roman" w:cs="Times New Roman"/>
          <w:b w:val="0"/>
          <w:bCs w:val="0"/>
          <w:iCs w:val="0"/>
          <w:sz w:val="24"/>
          <w:szCs w:val="24"/>
        </w:rPr>
        <w:id w:val="84426129"/>
        <w:docPartObj>
          <w:docPartGallery w:val="Table of Contents"/>
          <w:docPartUnique/>
        </w:docPartObj>
      </w:sdtPr>
      <w:sdtEndPr/>
      <w:sdtContent>
        <w:p w14:paraId="6BFDF4CA" w14:textId="65517F0D" w:rsidR="00DA5532" w:rsidRPr="0047032D" w:rsidRDefault="00DA5532" w:rsidP="0047032D">
          <w:pPr>
            <w:pStyle w:val="Heading1"/>
          </w:pPr>
          <w:r w:rsidRPr="0047032D">
            <w:t>Table of Contents</w:t>
          </w:r>
          <w:bookmarkEnd w:id="0"/>
        </w:p>
        <w:p w14:paraId="7440888F" w14:textId="01CF3BDD" w:rsidR="0047032D" w:rsidRDefault="00DA5532">
          <w:pPr>
            <w:pStyle w:val="TOC1"/>
            <w:tabs>
              <w:tab w:val="right" w:leader="dot" w:pos="6758"/>
            </w:tabs>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227248944" w:history="1">
            <w:r w:rsidR="0047032D" w:rsidRPr="007F445E">
              <w:rPr>
                <w:rStyle w:val="Hyperlink"/>
                <w:noProof/>
              </w:rPr>
              <w:t>Table of Contents</w:t>
            </w:r>
            <w:r w:rsidR="0047032D">
              <w:rPr>
                <w:noProof/>
                <w:webHidden/>
              </w:rPr>
              <w:tab/>
            </w:r>
            <w:r w:rsidR="0047032D">
              <w:rPr>
                <w:noProof/>
                <w:webHidden/>
              </w:rPr>
              <w:fldChar w:fldCharType="begin"/>
            </w:r>
            <w:r w:rsidR="0047032D">
              <w:rPr>
                <w:noProof/>
                <w:webHidden/>
              </w:rPr>
              <w:instrText xml:space="preserve"> PAGEREF _Toc227248944 \h </w:instrText>
            </w:r>
            <w:r w:rsidR="0047032D">
              <w:rPr>
                <w:noProof/>
                <w:webHidden/>
              </w:rPr>
            </w:r>
            <w:r w:rsidR="0047032D">
              <w:rPr>
                <w:noProof/>
                <w:webHidden/>
              </w:rPr>
              <w:fldChar w:fldCharType="separate"/>
            </w:r>
            <w:r w:rsidR="007E1D4C">
              <w:rPr>
                <w:noProof/>
                <w:webHidden/>
              </w:rPr>
              <w:t>2</w:t>
            </w:r>
            <w:r w:rsidR="0047032D">
              <w:rPr>
                <w:noProof/>
                <w:webHidden/>
              </w:rPr>
              <w:fldChar w:fldCharType="end"/>
            </w:r>
          </w:hyperlink>
        </w:p>
        <w:p w14:paraId="6AC3C0A5" w14:textId="0D8DBADD" w:rsidR="0047032D" w:rsidRDefault="0047032D">
          <w:pPr>
            <w:pStyle w:val="TOC1"/>
            <w:tabs>
              <w:tab w:val="right" w:leader="dot" w:pos="6758"/>
            </w:tabs>
            <w:rPr>
              <w:rFonts w:eastAsiaTheme="minorEastAsia" w:cstheme="minorBidi"/>
              <w:b w:val="0"/>
              <w:bCs w:val="0"/>
              <w:i w:val="0"/>
              <w:iCs w:val="0"/>
              <w:noProof/>
              <w:kern w:val="2"/>
              <w14:ligatures w14:val="standardContextual"/>
            </w:rPr>
          </w:pPr>
          <w:hyperlink w:anchor="_Toc227248945" w:history="1">
            <w:r w:rsidRPr="007F445E">
              <w:rPr>
                <w:rStyle w:val="Hyperlink"/>
                <w:noProof/>
              </w:rPr>
              <w:t>How to Use this Guide</w:t>
            </w:r>
            <w:r>
              <w:rPr>
                <w:noProof/>
                <w:webHidden/>
              </w:rPr>
              <w:tab/>
            </w:r>
            <w:r>
              <w:rPr>
                <w:noProof/>
                <w:webHidden/>
              </w:rPr>
              <w:fldChar w:fldCharType="begin"/>
            </w:r>
            <w:r>
              <w:rPr>
                <w:noProof/>
                <w:webHidden/>
              </w:rPr>
              <w:instrText xml:space="preserve"> PAGEREF _Toc227248945 \h </w:instrText>
            </w:r>
            <w:r>
              <w:rPr>
                <w:noProof/>
                <w:webHidden/>
              </w:rPr>
            </w:r>
            <w:r>
              <w:rPr>
                <w:noProof/>
                <w:webHidden/>
              </w:rPr>
              <w:fldChar w:fldCharType="separate"/>
            </w:r>
            <w:r w:rsidR="007E1D4C">
              <w:rPr>
                <w:noProof/>
                <w:webHidden/>
              </w:rPr>
              <w:t>4</w:t>
            </w:r>
            <w:r>
              <w:rPr>
                <w:noProof/>
                <w:webHidden/>
              </w:rPr>
              <w:fldChar w:fldCharType="end"/>
            </w:r>
          </w:hyperlink>
        </w:p>
        <w:p w14:paraId="72C26CF4" w14:textId="47557981" w:rsidR="0047032D" w:rsidRDefault="0047032D">
          <w:pPr>
            <w:pStyle w:val="TOC1"/>
            <w:tabs>
              <w:tab w:val="right" w:leader="dot" w:pos="6758"/>
            </w:tabs>
            <w:rPr>
              <w:rFonts w:eastAsiaTheme="minorEastAsia" w:cstheme="minorBidi"/>
              <w:b w:val="0"/>
              <w:bCs w:val="0"/>
              <w:i w:val="0"/>
              <w:iCs w:val="0"/>
              <w:noProof/>
              <w:kern w:val="2"/>
              <w14:ligatures w14:val="standardContextual"/>
            </w:rPr>
          </w:pPr>
          <w:hyperlink w:anchor="_Toc227248946" w:history="1">
            <w:r w:rsidRPr="007F445E">
              <w:rPr>
                <w:rStyle w:val="Hyperlink"/>
                <w:noProof/>
              </w:rPr>
              <w:t>Client</w:t>
            </w:r>
            <w:r w:rsidRPr="007F445E">
              <w:rPr>
                <w:rStyle w:val="Hyperlink"/>
                <w:noProof/>
                <w:spacing w:val="-7"/>
              </w:rPr>
              <w:t xml:space="preserve"> </w:t>
            </w:r>
            <w:r w:rsidRPr="007F445E">
              <w:rPr>
                <w:rStyle w:val="Hyperlink"/>
                <w:noProof/>
              </w:rPr>
              <w:t>Assistance</w:t>
            </w:r>
            <w:r w:rsidRPr="007F445E">
              <w:rPr>
                <w:rStyle w:val="Hyperlink"/>
                <w:noProof/>
                <w:spacing w:val="-4"/>
              </w:rPr>
              <w:t xml:space="preserve"> </w:t>
            </w:r>
            <w:r w:rsidRPr="007F445E">
              <w:rPr>
                <w:rStyle w:val="Hyperlink"/>
                <w:noProof/>
                <w:spacing w:val="-2"/>
              </w:rPr>
              <w:t>Program</w:t>
            </w:r>
            <w:r>
              <w:rPr>
                <w:noProof/>
                <w:webHidden/>
              </w:rPr>
              <w:tab/>
            </w:r>
            <w:r>
              <w:rPr>
                <w:noProof/>
                <w:webHidden/>
              </w:rPr>
              <w:fldChar w:fldCharType="begin"/>
            </w:r>
            <w:r>
              <w:rPr>
                <w:noProof/>
                <w:webHidden/>
              </w:rPr>
              <w:instrText xml:space="preserve"> PAGEREF _Toc227248946 \h </w:instrText>
            </w:r>
            <w:r>
              <w:rPr>
                <w:noProof/>
                <w:webHidden/>
              </w:rPr>
            </w:r>
            <w:r>
              <w:rPr>
                <w:noProof/>
                <w:webHidden/>
              </w:rPr>
              <w:fldChar w:fldCharType="separate"/>
            </w:r>
            <w:r w:rsidR="007E1D4C">
              <w:rPr>
                <w:noProof/>
                <w:webHidden/>
              </w:rPr>
              <w:t>5</w:t>
            </w:r>
            <w:r>
              <w:rPr>
                <w:noProof/>
                <w:webHidden/>
              </w:rPr>
              <w:fldChar w:fldCharType="end"/>
            </w:r>
          </w:hyperlink>
        </w:p>
        <w:p w14:paraId="27DAC5E0" w14:textId="7D6DC205"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47" w:history="1">
            <w:r w:rsidRPr="007F445E">
              <w:rPr>
                <w:rStyle w:val="Hyperlink"/>
                <w:noProof/>
              </w:rPr>
              <w:t>What</w:t>
            </w:r>
            <w:r w:rsidRPr="007F445E">
              <w:rPr>
                <w:rStyle w:val="Hyperlink"/>
                <w:noProof/>
                <w:spacing w:val="-6"/>
              </w:rPr>
              <w:t xml:space="preserve"> </w:t>
            </w:r>
            <w:r w:rsidRPr="007F445E">
              <w:rPr>
                <w:rStyle w:val="Hyperlink"/>
                <w:noProof/>
              </w:rPr>
              <w:t>is</w:t>
            </w:r>
            <w:r w:rsidRPr="007F445E">
              <w:rPr>
                <w:rStyle w:val="Hyperlink"/>
                <w:noProof/>
                <w:spacing w:val="-3"/>
              </w:rPr>
              <w:t xml:space="preserve"> </w:t>
            </w:r>
            <w:r w:rsidRPr="007F445E">
              <w:rPr>
                <w:rStyle w:val="Hyperlink"/>
                <w:noProof/>
                <w:spacing w:val="-4"/>
              </w:rPr>
              <w:t>CAP?</w:t>
            </w:r>
            <w:r>
              <w:rPr>
                <w:noProof/>
                <w:webHidden/>
              </w:rPr>
              <w:tab/>
            </w:r>
            <w:r>
              <w:rPr>
                <w:noProof/>
                <w:webHidden/>
              </w:rPr>
              <w:fldChar w:fldCharType="begin"/>
            </w:r>
            <w:r>
              <w:rPr>
                <w:noProof/>
                <w:webHidden/>
              </w:rPr>
              <w:instrText xml:space="preserve"> PAGEREF _Toc227248947 \h </w:instrText>
            </w:r>
            <w:r>
              <w:rPr>
                <w:noProof/>
                <w:webHidden/>
              </w:rPr>
            </w:r>
            <w:r>
              <w:rPr>
                <w:noProof/>
                <w:webHidden/>
              </w:rPr>
              <w:fldChar w:fldCharType="separate"/>
            </w:r>
            <w:r w:rsidR="007E1D4C">
              <w:rPr>
                <w:noProof/>
                <w:webHidden/>
              </w:rPr>
              <w:t>5</w:t>
            </w:r>
            <w:r>
              <w:rPr>
                <w:noProof/>
                <w:webHidden/>
              </w:rPr>
              <w:fldChar w:fldCharType="end"/>
            </w:r>
          </w:hyperlink>
        </w:p>
        <w:p w14:paraId="0EE5F82C" w14:textId="39CCDD3F"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48" w:history="1">
            <w:r w:rsidRPr="007F445E">
              <w:rPr>
                <w:rStyle w:val="Hyperlink"/>
                <w:noProof/>
              </w:rPr>
              <w:t>Who</w:t>
            </w:r>
            <w:r w:rsidRPr="007F445E">
              <w:rPr>
                <w:rStyle w:val="Hyperlink"/>
                <w:noProof/>
                <w:spacing w:val="-6"/>
              </w:rPr>
              <w:t xml:space="preserve"> </w:t>
            </w:r>
            <w:r w:rsidRPr="007F445E">
              <w:rPr>
                <w:rStyle w:val="Hyperlink"/>
                <w:noProof/>
              </w:rPr>
              <w:t>can</w:t>
            </w:r>
            <w:r w:rsidRPr="007F445E">
              <w:rPr>
                <w:rStyle w:val="Hyperlink"/>
                <w:noProof/>
                <w:spacing w:val="-6"/>
              </w:rPr>
              <w:t xml:space="preserve"> </w:t>
            </w:r>
            <w:r w:rsidRPr="007F445E">
              <w:rPr>
                <w:rStyle w:val="Hyperlink"/>
                <w:noProof/>
              </w:rPr>
              <w:t>get</w:t>
            </w:r>
            <w:r w:rsidRPr="007F445E">
              <w:rPr>
                <w:rStyle w:val="Hyperlink"/>
                <w:noProof/>
                <w:spacing w:val="-6"/>
              </w:rPr>
              <w:t xml:space="preserve"> </w:t>
            </w:r>
            <w:r w:rsidRPr="007F445E">
              <w:rPr>
                <w:rStyle w:val="Hyperlink"/>
                <w:noProof/>
              </w:rPr>
              <w:t>CAP</w:t>
            </w:r>
            <w:r w:rsidRPr="007F445E">
              <w:rPr>
                <w:rStyle w:val="Hyperlink"/>
                <w:noProof/>
                <w:spacing w:val="-3"/>
              </w:rPr>
              <w:t xml:space="preserve"> </w:t>
            </w:r>
            <w:r w:rsidRPr="007F445E">
              <w:rPr>
                <w:rStyle w:val="Hyperlink"/>
                <w:noProof/>
                <w:spacing w:val="-2"/>
              </w:rPr>
              <w:t>services?</w:t>
            </w:r>
            <w:r>
              <w:rPr>
                <w:noProof/>
                <w:webHidden/>
              </w:rPr>
              <w:tab/>
            </w:r>
            <w:r>
              <w:rPr>
                <w:noProof/>
                <w:webHidden/>
              </w:rPr>
              <w:fldChar w:fldCharType="begin"/>
            </w:r>
            <w:r>
              <w:rPr>
                <w:noProof/>
                <w:webHidden/>
              </w:rPr>
              <w:instrText xml:space="preserve"> PAGEREF _Toc227248948 \h </w:instrText>
            </w:r>
            <w:r>
              <w:rPr>
                <w:noProof/>
                <w:webHidden/>
              </w:rPr>
            </w:r>
            <w:r>
              <w:rPr>
                <w:noProof/>
                <w:webHidden/>
              </w:rPr>
              <w:fldChar w:fldCharType="separate"/>
            </w:r>
            <w:r w:rsidR="007E1D4C">
              <w:rPr>
                <w:noProof/>
                <w:webHidden/>
              </w:rPr>
              <w:t>5</w:t>
            </w:r>
            <w:r>
              <w:rPr>
                <w:noProof/>
                <w:webHidden/>
              </w:rPr>
              <w:fldChar w:fldCharType="end"/>
            </w:r>
          </w:hyperlink>
        </w:p>
        <w:p w14:paraId="276E62A3" w14:textId="432E83A7"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49" w:history="1">
            <w:r w:rsidRPr="007F445E">
              <w:rPr>
                <w:rStyle w:val="Hyperlink"/>
                <w:noProof/>
              </w:rPr>
              <w:t>What</w:t>
            </w:r>
            <w:r w:rsidRPr="007F445E">
              <w:rPr>
                <w:rStyle w:val="Hyperlink"/>
                <w:noProof/>
                <w:spacing w:val="-8"/>
              </w:rPr>
              <w:t xml:space="preserve"> </w:t>
            </w:r>
            <w:r w:rsidRPr="007F445E">
              <w:rPr>
                <w:rStyle w:val="Hyperlink"/>
                <w:noProof/>
              </w:rPr>
              <w:t>programs</w:t>
            </w:r>
            <w:r w:rsidRPr="007F445E">
              <w:rPr>
                <w:rStyle w:val="Hyperlink"/>
                <w:noProof/>
                <w:spacing w:val="-7"/>
              </w:rPr>
              <w:t xml:space="preserve"> </w:t>
            </w:r>
            <w:r w:rsidRPr="007F445E">
              <w:rPr>
                <w:rStyle w:val="Hyperlink"/>
                <w:noProof/>
              </w:rPr>
              <w:t>does</w:t>
            </w:r>
            <w:r w:rsidRPr="007F445E">
              <w:rPr>
                <w:rStyle w:val="Hyperlink"/>
                <w:noProof/>
                <w:spacing w:val="-8"/>
              </w:rPr>
              <w:t xml:space="preserve"> </w:t>
            </w:r>
            <w:r w:rsidRPr="007F445E">
              <w:rPr>
                <w:rStyle w:val="Hyperlink"/>
                <w:noProof/>
              </w:rPr>
              <w:t>CAP</w:t>
            </w:r>
            <w:r w:rsidRPr="007F445E">
              <w:rPr>
                <w:rStyle w:val="Hyperlink"/>
                <w:noProof/>
                <w:spacing w:val="-7"/>
              </w:rPr>
              <w:t xml:space="preserve"> </w:t>
            </w:r>
            <w:r w:rsidRPr="007F445E">
              <w:rPr>
                <w:rStyle w:val="Hyperlink"/>
                <w:noProof/>
                <w:spacing w:val="-2"/>
              </w:rPr>
              <w:t>cover?</w:t>
            </w:r>
            <w:r>
              <w:rPr>
                <w:noProof/>
                <w:webHidden/>
              </w:rPr>
              <w:tab/>
            </w:r>
            <w:r>
              <w:rPr>
                <w:noProof/>
                <w:webHidden/>
              </w:rPr>
              <w:fldChar w:fldCharType="begin"/>
            </w:r>
            <w:r>
              <w:rPr>
                <w:noProof/>
                <w:webHidden/>
              </w:rPr>
              <w:instrText xml:space="preserve"> PAGEREF _Toc227248949 \h </w:instrText>
            </w:r>
            <w:r>
              <w:rPr>
                <w:noProof/>
                <w:webHidden/>
              </w:rPr>
            </w:r>
            <w:r>
              <w:rPr>
                <w:noProof/>
                <w:webHidden/>
              </w:rPr>
              <w:fldChar w:fldCharType="separate"/>
            </w:r>
            <w:r w:rsidR="007E1D4C">
              <w:rPr>
                <w:noProof/>
                <w:webHidden/>
              </w:rPr>
              <w:t>6</w:t>
            </w:r>
            <w:r>
              <w:rPr>
                <w:noProof/>
                <w:webHidden/>
              </w:rPr>
              <w:fldChar w:fldCharType="end"/>
            </w:r>
          </w:hyperlink>
        </w:p>
        <w:p w14:paraId="50CAD8F6" w14:textId="12344A6A"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50" w:history="1">
            <w:r w:rsidRPr="007F445E">
              <w:rPr>
                <w:rStyle w:val="Hyperlink"/>
                <w:noProof/>
              </w:rPr>
              <w:t>What help does CAP offer?</w:t>
            </w:r>
            <w:r>
              <w:rPr>
                <w:noProof/>
                <w:webHidden/>
              </w:rPr>
              <w:tab/>
            </w:r>
            <w:r>
              <w:rPr>
                <w:noProof/>
                <w:webHidden/>
              </w:rPr>
              <w:fldChar w:fldCharType="begin"/>
            </w:r>
            <w:r>
              <w:rPr>
                <w:noProof/>
                <w:webHidden/>
              </w:rPr>
              <w:instrText xml:space="preserve"> PAGEREF _Toc227248950 \h </w:instrText>
            </w:r>
            <w:r>
              <w:rPr>
                <w:noProof/>
                <w:webHidden/>
              </w:rPr>
            </w:r>
            <w:r>
              <w:rPr>
                <w:noProof/>
                <w:webHidden/>
              </w:rPr>
              <w:fldChar w:fldCharType="separate"/>
            </w:r>
            <w:r w:rsidR="007E1D4C">
              <w:rPr>
                <w:noProof/>
                <w:webHidden/>
              </w:rPr>
              <w:t>7</w:t>
            </w:r>
            <w:r>
              <w:rPr>
                <w:noProof/>
                <w:webHidden/>
              </w:rPr>
              <w:fldChar w:fldCharType="end"/>
            </w:r>
          </w:hyperlink>
        </w:p>
        <w:p w14:paraId="10F235BA" w14:textId="7FA12309"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51" w:history="1">
            <w:r w:rsidRPr="007F445E">
              <w:rPr>
                <w:rStyle w:val="Hyperlink"/>
                <w:noProof/>
              </w:rPr>
              <w:t>How</w:t>
            </w:r>
            <w:r w:rsidRPr="007F445E">
              <w:rPr>
                <w:rStyle w:val="Hyperlink"/>
                <w:noProof/>
                <w:spacing w:val="-3"/>
              </w:rPr>
              <w:t xml:space="preserve"> </w:t>
            </w:r>
            <w:r w:rsidRPr="007F445E">
              <w:rPr>
                <w:rStyle w:val="Hyperlink"/>
                <w:noProof/>
              </w:rPr>
              <w:t>can</w:t>
            </w:r>
            <w:r w:rsidRPr="007F445E">
              <w:rPr>
                <w:rStyle w:val="Hyperlink"/>
                <w:noProof/>
                <w:spacing w:val="-1"/>
              </w:rPr>
              <w:t xml:space="preserve"> </w:t>
            </w:r>
            <w:r w:rsidRPr="007F445E">
              <w:rPr>
                <w:rStyle w:val="Hyperlink"/>
                <w:noProof/>
              </w:rPr>
              <w:t>I</w:t>
            </w:r>
            <w:r w:rsidRPr="007F445E">
              <w:rPr>
                <w:rStyle w:val="Hyperlink"/>
                <w:noProof/>
                <w:spacing w:val="-1"/>
              </w:rPr>
              <w:t xml:space="preserve"> </w:t>
            </w:r>
            <w:r w:rsidRPr="007F445E">
              <w:rPr>
                <w:rStyle w:val="Hyperlink"/>
                <w:noProof/>
              </w:rPr>
              <w:t>get</w:t>
            </w:r>
            <w:r w:rsidRPr="007F445E">
              <w:rPr>
                <w:rStyle w:val="Hyperlink"/>
                <w:noProof/>
                <w:spacing w:val="-2"/>
              </w:rPr>
              <w:t xml:space="preserve"> </w:t>
            </w:r>
            <w:r w:rsidRPr="007F445E">
              <w:rPr>
                <w:rStyle w:val="Hyperlink"/>
                <w:noProof/>
              </w:rPr>
              <w:t>CAP</w:t>
            </w:r>
            <w:r w:rsidRPr="007F445E">
              <w:rPr>
                <w:rStyle w:val="Hyperlink"/>
                <w:noProof/>
                <w:spacing w:val="-2"/>
              </w:rPr>
              <w:t xml:space="preserve"> </w:t>
            </w:r>
            <w:r w:rsidRPr="007F445E">
              <w:rPr>
                <w:rStyle w:val="Hyperlink"/>
                <w:noProof/>
                <w:spacing w:val="-4"/>
              </w:rPr>
              <w:t>help?</w:t>
            </w:r>
            <w:r>
              <w:rPr>
                <w:noProof/>
                <w:webHidden/>
              </w:rPr>
              <w:tab/>
            </w:r>
            <w:r>
              <w:rPr>
                <w:noProof/>
                <w:webHidden/>
              </w:rPr>
              <w:fldChar w:fldCharType="begin"/>
            </w:r>
            <w:r>
              <w:rPr>
                <w:noProof/>
                <w:webHidden/>
              </w:rPr>
              <w:instrText xml:space="preserve"> PAGEREF _Toc227248951 \h </w:instrText>
            </w:r>
            <w:r>
              <w:rPr>
                <w:noProof/>
                <w:webHidden/>
              </w:rPr>
            </w:r>
            <w:r>
              <w:rPr>
                <w:noProof/>
                <w:webHidden/>
              </w:rPr>
              <w:fldChar w:fldCharType="separate"/>
            </w:r>
            <w:r w:rsidR="007E1D4C">
              <w:rPr>
                <w:noProof/>
                <w:webHidden/>
              </w:rPr>
              <w:t>7</w:t>
            </w:r>
            <w:r>
              <w:rPr>
                <w:noProof/>
                <w:webHidden/>
              </w:rPr>
              <w:fldChar w:fldCharType="end"/>
            </w:r>
          </w:hyperlink>
        </w:p>
        <w:p w14:paraId="3703EAAD" w14:textId="0E1CB3B1"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52" w:history="1">
            <w:r w:rsidRPr="007F445E">
              <w:rPr>
                <w:rStyle w:val="Hyperlink"/>
                <w:noProof/>
              </w:rPr>
              <w:t>Do I have to pay for CAP services?</w:t>
            </w:r>
            <w:r>
              <w:rPr>
                <w:noProof/>
                <w:webHidden/>
              </w:rPr>
              <w:tab/>
            </w:r>
            <w:r>
              <w:rPr>
                <w:noProof/>
                <w:webHidden/>
              </w:rPr>
              <w:fldChar w:fldCharType="begin"/>
            </w:r>
            <w:r>
              <w:rPr>
                <w:noProof/>
                <w:webHidden/>
              </w:rPr>
              <w:instrText xml:space="preserve"> PAGEREF _Toc227248952 \h </w:instrText>
            </w:r>
            <w:r>
              <w:rPr>
                <w:noProof/>
                <w:webHidden/>
              </w:rPr>
            </w:r>
            <w:r>
              <w:rPr>
                <w:noProof/>
                <w:webHidden/>
              </w:rPr>
              <w:fldChar w:fldCharType="separate"/>
            </w:r>
            <w:r w:rsidR="007E1D4C">
              <w:rPr>
                <w:noProof/>
                <w:webHidden/>
              </w:rPr>
              <w:t>8</w:t>
            </w:r>
            <w:r>
              <w:rPr>
                <w:noProof/>
                <w:webHidden/>
              </w:rPr>
              <w:fldChar w:fldCharType="end"/>
            </w:r>
          </w:hyperlink>
        </w:p>
        <w:p w14:paraId="2C4EBAFA" w14:textId="6583F6F8" w:rsidR="0047032D" w:rsidRDefault="0047032D">
          <w:pPr>
            <w:pStyle w:val="TOC1"/>
            <w:tabs>
              <w:tab w:val="right" w:leader="dot" w:pos="6758"/>
            </w:tabs>
            <w:rPr>
              <w:rFonts w:eastAsiaTheme="minorEastAsia" w:cstheme="minorBidi"/>
              <w:b w:val="0"/>
              <w:bCs w:val="0"/>
              <w:i w:val="0"/>
              <w:iCs w:val="0"/>
              <w:noProof/>
              <w:kern w:val="2"/>
              <w14:ligatures w14:val="standardContextual"/>
            </w:rPr>
          </w:pPr>
          <w:hyperlink w:anchor="_Toc227248953" w:history="1">
            <w:r w:rsidRPr="007F445E">
              <w:rPr>
                <w:rStyle w:val="Hyperlink"/>
                <w:noProof/>
              </w:rPr>
              <w:t>Be</w:t>
            </w:r>
            <w:r w:rsidRPr="007F445E">
              <w:rPr>
                <w:rStyle w:val="Hyperlink"/>
                <w:noProof/>
                <w:spacing w:val="-3"/>
              </w:rPr>
              <w:t xml:space="preserve"> </w:t>
            </w:r>
            <w:r w:rsidRPr="007F445E">
              <w:rPr>
                <w:rStyle w:val="Hyperlink"/>
                <w:noProof/>
              </w:rPr>
              <w:t>Your</w:t>
            </w:r>
            <w:r w:rsidRPr="007F445E">
              <w:rPr>
                <w:rStyle w:val="Hyperlink"/>
                <w:noProof/>
                <w:spacing w:val="-2"/>
              </w:rPr>
              <w:t xml:space="preserve"> </w:t>
            </w:r>
            <w:r w:rsidRPr="007F445E">
              <w:rPr>
                <w:rStyle w:val="Hyperlink"/>
                <w:noProof/>
              </w:rPr>
              <w:t>Own</w:t>
            </w:r>
            <w:r w:rsidRPr="007F445E">
              <w:rPr>
                <w:rStyle w:val="Hyperlink"/>
                <w:noProof/>
                <w:spacing w:val="-1"/>
              </w:rPr>
              <w:t xml:space="preserve"> </w:t>
            </w:r>
            <w:r w:rsidRPr="007F445E">
              <w:rPr>
                <w:rStyle w:val="Hyperlink"/>
                <w:noProof/>
                <w:spacing w:val="-2"/>
              </w:rPr>
              <w:t>Advocate</w:t>
            </w:r>
            <w:r>
              <w:rPr>
                <w:noProof/>
                <w:webHidden/>
              </w:rPr>
              <w:tab/>
            </w:r>
            <w:r>
              <w:rPr>
                <w:noProof/>
                <w:webHidden/>
              </w:rPr>
              <w:fldChar w:fldCharType="begin"/>
            </w:r>
            <w:r>
              <w:rPr>
                <w:noProof/>
                <w:webHidden/>
              </w:rPr>
              <w:instrText xml:space="preserve"> PAGEREF _Toc227248953 \h </w:instrText>
            </w:r>
            <w:r>
              <w:rPr>
                <w:noProof/>
                <w:webHidden/>
              </w:rPr>
            </w:r>
            <w:r>
              <w:rPr>
                <w:noProof/>
                <w:webHidden/>
              </w:rPr>
              <w:fldChar w:fldCharType="separate"/>
            </w:r>
            <w:r w:rsidR="007E1D4C">
              <w:rPr>
                <w:noProof/>
                <w:webHidden/>
              </w:rPr>
              <w:t>8</w:t>
            </w:r>
            <w:r>
              <w:rPr>
                <w:noProof/>
                <w:webHidden/>
              </w:rPr>
              <w:fldChar w:fldCharType="end"/>
            </w:r>
          </w:hyperlink>
        </w:p>
        <w:p w14:paraId="6367D146" w14:textId="5E1F2926"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54" w:history="1">
            <w:r w:rsidRPr="007F445E">
              <w:rPr>
                <w:rStyle w:val="Hyperlink"/>
                <w:noProof/>
              </w:rPr>
              <w:t>Why Self-Advocacy Matters</w:t>
            </w:r>
            <w:r>
              <w:rPr>
                <w:noProof/>
                <w:webHidden/>
              </w:rPr>
              <w:tab/>
            </w:r>
            <w:r>
              <w:rPr>
                <w:noProof/>
                <w:webHidden/>
              </w:rPr>
              <w:fldChar w:fldCharType="begin"/>
            </w:r>
            <w:r>
              <w:rPr>
                <w:noProof/>
                <w:webHidden/>
              </w:rPr>
              <w:instrText xml:space="preserve"> PAGEREF _Toc227248954 \h </w:instrText>
            </w:r>
            <w:r>
              <w:rPr>
                <w:noProof/>
                <w:webHidden/>
              </w:rPr>
            </w:r>
            <w:r>
              <w:rPr>
                <w:noProof/>
                <w:webHidden/>
              </w:rPr>
              <w:fldChar w:fldCharType="separate"/>
            </w:r>
            <w:r w:rsidR="007E1D4C">
              <w:rPr>
                <w:noProof/>
                <w:webHidden/>
              </w:rPr>
              <w:t>8</w:t>
            </w:r>
            <w:r>
              <w:rPr>
                <w:noProof/>
                <w:webHidden/>
              </w:rPr>
              <w:fldChar w:fldCharType="end"/>
            </w:r>
          </w:hyperlink>
        </w:p>
        <w:p w14:paraId="20D45D12" w14:textId="2E88564F"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55" w:history="1">
            <w:r w:rsidRPr="007F445E">
              <w:rPr>
                <w:rStyle w:val="Hyperlink"/>
                <w:noProof/>
              </w:rPr>
              <w:t>Know What You Need</w:t>
            </w:r>
            <w:r>
              <w:rPr>
                <w:noProof/>
                <w:webHidden/>
              </w:rPr>
              <w:tab/>
            </w:r>
            <w:r>
              <w:rPr>
                <w:noProof/>
                <w:webHidden/>
              </w:rPr>
              <w:fldChar w:fldCharType="begin"/>
            </w:r>
            <w:r>
              <w:rPr>
                <w:noProof/>
                <w:webHidden/>
              </w:rPr>
              <w:instrText xml:space="preserve"> PAGEREF _Toc227248955 \h </w:instrText>
            </w:r>
            <w:r>
              <w:rPr>
                <w:noProof/>
                <w:webHidden/>
              </w:rPr>
            </w:r>
            <w:r>
              <w:rPr>
                <w:noProof/>
                <w:webHidden/>
              </w:rPr>
              <w:fldChar w:fldCharType="separate"/>
            </w:r>
            <w:r w:rsidR="007E1D4C">
              <w:rPr>
                <w:noProof/>
                <w:webHidden/>
              </w:rPr>
              <w:t>8</w:t>
            </w:r>
            <w:r>
              <w:rPr>
                <w:noProof/>
                <w:webHidden/>
              </w:rPr>
              <w:fldChar w:fldCharType="end"/>
            </w:r>
          </w:hyperlink>
        </w:p>
        <w:p w14:paraId="0E0351EF" w14:textId="245B9C01"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56" w:history="1">
            <w:r w:rsidRPr="007F445E">
              <w:rPr>
                <w:rStyle w:val="Hyperlink"/>
                <w:noProof/>
              </w:rPr>
              <w:t>Know Your Rights</w:t>
            </w:r>
            <w:r>
              <w:rPr>
                <w:noProof/>
                <w:webHidden/>
              </w:rPr>
              <w:tab/>
            </w:r>
            <w:r>
              <w:rPr>
                <w:noProof/>
                <w:webHidden/>
              </w:rPr>
              <w:fldChar w:fldCharType="begin"/>
            </w:r>
            <w:r>
              <w:rPr>
                <w:noProof/>
                <w:webHidden/>
              </w:rPr>
              <w:instrText xml:space="preserve"> PAGEREF _Toc227248956 \h </w:instrText>
            </w:r>
            <w:r>
              <w:rPr>
                <w:noProof/>
                <w:webHidden/>
              </w:rPr>
            </w:r>
            <w:r>
              <w:rPr>
                <w:noProof/>
                <w:webHidden/>
              </w:rPr>
              <w:fldChar w:fldCharType="separate"/>
            </w:r>
            <w:r w:rsidR="007E1D4C">
              <w:rPr>
                <w:noProof/>
                <w:webHidden/>
              </w:rPr>
              <w:t>9</w:t>
            </w:r>
            <w:r>
              <w:rPr>
                <w:noProof/>
                <w:webHidden/>
              </w:rPr>
              <w:fldChar w:fldCharType="end"/>
            </w:r>
          </w:hyperlink>
        </w:p>
        <w:p w14:paraId="306B01DC" w14:textId="465A6379"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57" w:history="1">
            <w:r w:rsidRPr="007F445E">
              <w:rPr>
                <w:rStyle w:val="Hyperlink"/>
                <w:noProof/>
              </w:rPr>
              <w:t>Know Your Responsibilities</w:t>
            </w:r>
            <w:r>
              <w:rPr>
                <w:noProof/>
                <w:webHidden/>
              </w:rPr>
              <w:tab/>
            </w:r>
            <w:r>
              <w:rPr>
                <w:noProof/>
                <w:webHidden/>
              </w:rPr>
              <w:fldChar w:fldCharType="begin"/>
            </w:r>
            <w:r>
              <w:rPr>
                <w:noProof/>
                <w:webHidden/>
              </w:rPr>
              <w:instrText xml:space="preserve"> PAGEREF _Toc227248957 \h </w:instrText>
            </w:r>
            <w:r>
              <w:rPr>
                <w:noProof/>
                <w:webHidden/>
              </w:rPr>
            </w:r>
            <w:r>
              <w:rPr>
                <w:noProof/>
                <w:webHidden/>
              </w:rPr>
              <w:fldChar w:fldCharType="separate"/>
            </w:r>
            <w:r w:rsidR="007E1D4C">
              <w:rPr>
                <w:noProof/>
                <w:webHidden/>
              </w:rPr>
              <w:t>9</w:t>
            </w:r>
            <w:r>
              <w:rPr>
                <w:noProof/>
                <w:webHidden/>
              </w:rPr>
              <w:fldChar w:fldCharType="end"/>
            </w:r>
          </w:hyperlink>
        </w:p>
        <w:p w14:paraId="14332C11" w14:textId="6C6D02E4"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58" w:history="1">
            <w:r w:rsidRPr="007F445E">
              <w:rPr>
                <w:rStyle w:val="Hyperlink"/>
                <w:noProof/>
              </w:rPr>
              <w:t>Other Responsibilities</w:t>
            </w:r>
            <w:r>
              <w:rPr>
                <w:noProof/>
                <w:webHidden/>
              </w:rPr>
              <w:tab/>
            </w:r>
            <w:r>
              <w:rPr>
                <w:noProof/>
                <w:webHidden/>
              </w:rPr>
              <w:fldChar w:fldCharType="begin"/>
            </w:r>
            <w:r>
              <w:rPr>
                <w:noProof/>
                <w:webHidden/>
              </w:rPr>
              <w:instrText xml:space="preserve"> PAGEREF _Toc227248958 \h </w:instrText>
            </w:r>
            <w:r>
              <w:rPr>
                <w:noProof/>
                <w:webHidden/>
              </w:rPr>
            </w:r>
            <w:r>
              <w:rPr>
                <w:noProof/>
                <w:webHidden/>
              </w:rPr>
              <w:fldChar w:fldCharType="separate"/>
            </w:r>
            <w:r w:rsidR="007E1D4C">
              <w:rPr>
                <w:noProof/>
                <w:webHidden/>
              </w:rPr>
              <w:t>10</w:t>
            </w:r>
            <w:r>
              <w:rPr>
                <w:noProof/>
                <w:webHidden/>
              </w:rPr>
              <w:fldChar w:fldCharType="end"/>
            </w:r>
          </w:hyperlink>
        </w:p>
        <w:p w14:paraId="0A2E452C" w14:textId="7589C1AD"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59" w:history="1">
            <w:r w:rsidRPr="007F445E">
              <w:rPr>
                <w:rStyle w:val="Hyperlink"/>
                <w:noProof/>
              </w:rPr>
              <w:t>Keep Records</w:t>
            </w:r>
            <w:r>
              <w:rPr>
                <w:noProof/>
                <w:webHidden/>
              </w:rPr>
              <w:tab/>
            </w:r>
            <w:r>
              <w:rPr>
                <w:noProof/>
                <w:webHidden/>
              </w:rPr>
              <w:fldChar w:fldCharType="begin"/>
            </w:r>
            <w:r>
              <w:rPr>
                <w:noProof/>
                <w:webHidden/>
              </w:rPr>
              <w:instrText xml:space="preserve"> PAGEREF _Toc227248959 \h </w:instrText>
            </w:r>
            <w:r>
              <w:rPr>
                <w:noProof/>
                <w:webHidden/>
              </w:rPr>
            </w:r>
            <w:r>
              <w:rPr>
                <w:noProof/>
                <w:webHidden/>
              </w:rPr>
              <w:fldChar w:fldCharType="separate"/>
            </w:r>
            <w:r w:rsidR="007E1D4C">
              <w:rPr>
                <w:noProof/>
                <w:webHidden/>
              </w:rPr>
              <w:t>10</w:t>
            </w:r>
            <w:r>
              <w:rPr>
                <w:noProof/>
                <w:webHidden/>
              </w:rPr>
              <w:fldChar w:fldCharType="end"/>
            </w:r>
          </w:hyperlink>
        </w:p>
        <w:p w14:paraId="2C2056EB" w14:textId="11BC935E"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60" w:history="1">
            <w:r w:rsidRPr="007F445E">
              <w:rPr>
                <w:rStyle w:val="Hyperlink"/>
                <w:noProof/>
              </w:rPr>
              <w:t>Other Helpful Self</w:t>
            </w:r>
            <w:r w:rsidRPr="007F445E">
              <w:rPr>
                <w:rStyle w:val="Hyperlink"/>
                <w:noProof/>
              </w:rPr>
              <w:noBreakHyphen/>
              <w:t>Advocacy Skills</w:t>
            </w:r>
            <w:r>
              <w:rPr>
                <w:noProof/>
                <w:webHidden/>
              </w:rPr>
              <w:tab/>
            </w:r>
            <w:r>
              <w:rPr>
                <w:noProof/>
                <w:webHidden/>
              </w:rPr>
              <w:fldChar w:fldCharType="begin"/>
            </w:r>
            <w:r>
              <w:rPr>
                <w:noProof/>
                <w:webHidden/>
              </w:rPr>
              <w:instrText xml:space="preserve"> PAGEREF _Toc227248960 \h </w:instrText>
            </w:r>
            <w:r>
              <w:rPr>
                <w:noProof/>
                <w:webHidden/>
              </w:rPr>
            </w:r>
            <w:r>
              <w:rPr>
                <w:noProof/>
                <w:webHidden/>
              </w:rPr>
              <w:fldChar w:fldCharType="separate"/>
            </w:r>
            <w:r w:rsidR="007E1D4C">
              <w:rPr>
                <w:noProof/>
                <w:webHidden/>
              </w:rPr>
              <w:t>12</w:t>
            </w:r>
            <w:r>
              <w:rPr>
                <w:noProof/>
                <w:webHidden/>
              </w:rPr>
              <w:fldChar w:fldCharType="end"/>
            </w:r>
          </w:hyperlink>
        </w:p>
        <w:p w14:paraId="6FB3361B" w14:textId="7003D19E" w:rsidR="0047032D" w:rsidRDefault="0047032D">
          <w:pPr>
            <w:pStyle w:val="TOC1"/>
            <w:tabs>
              <w:tab w:val="right" w:leader="dot" w:pos="6758"/>
            </w:tabs>
            <w:rPr>
              <w:rFonts w:eastAsiaTheme="minorEastAsia" w:cstheme="minorBidi"/>
              <w:b w:val="0"/>
              <w:bCs w:val="0"/>
              <w:i w:val="0"/>
              <w:iCs w:val="0"/>
              <w:noProof/>
              <w:kern w:val="2"/>
              <w14:ligatures w14:val="standardContextual"/>
            </w:rPr>
          </w:pPr>
          <w:hyperlink w:anchor="_Toc227248961" w:history="1">
            <w:r w:rsidRPr="007F445E">
              <w:rPr>
                <w:rStyle w:val="Hyperlink"/>
                <w:noProof/>
              </w:rPr>
              <w:t>The</w:t>
            </w:r>
            <w:r w:rsidRPr="007F445E">
              <w:rPr>
                <w:rStyle w:val="Hyperlink"/>
                <w:noProof/>
                <w:spacing w:val="-11"/>
              </w:rPr>
              <w:t xml:space="preserve"> </w:t>
            </w:r>
            <w:r w:rsidRPr="007F445E">
              <w:rPr>
                <w:rStyle w:val="Hyperlink"/>
                <w:noProof/>
              </w:rPr>
              <w:t>Structure</w:t>
            </w:r>
            <w:r w:rsidRPr="007F445E">
              <w:rPr>
                <w:rStyle w:val="Hyperlink"/>
                <w:noProof/>
                <w:spacing w:val="-8"/>
              </w:rPr>
              <w:t xml:space="preserve"> </w:t>
            </w:r>
            <w:r w:rsidRPr="007F445E">
              <w:rPr>
                <w:rStyle w:val="Hyperlink"/>
                <w:noProof/>
              </w:rPr>
              <w:t>of</w:t>
            </w:r>
            <w:r w:rsidRPr="007F445E">
              <w:rPr>
                <w:rStyle w:val="Hyperlink"/>
                <w:noProof/>
                <w:spacing w:val="-10"/>
              </w:rPr>
              <w:t xml:space="preserve"> </w:t>
            </w:r>
            <w:r w:rsidRPr="007F445E">
              <w:rPr>
                <w:rStyle w:val="Hyperlink"/>
                <w:noProof/>
              </w:rPr>
              <w:t>the</w:t>
            </w:r>
            <w:r w:rsidRPr="007F445E">
              <w:rPr>
                <w:rStyle w:val="Hyperlink"/>
                <w:noProof/>
                <w:spacing w:val="-11"/>
              </w:rPr>
              <w:t xml:space="preserve"> </w:t>
            </w:r>
            <w:r w:rsidRPr="007F445E">
              <w:rPr>
                <w:rStyle w:val="Hyperlink"/>
                <w:noProof/>
              </w:rPr>
              <w:t>Montana Vocational Rehabilitation (VR)</w:t>
            </w:r>
            <w:r>
              <w:rPr>
                <w:noProof/>
                <w:webHidden/>
              </w:rPr>
              <w:tab/>
            </w:r>
            <w:r>
              <w:rPr>
                <w:noProof/>
                <w:webHidden/>
              </w:rPr>
              <w:fldChar w:fldCharType="begin"/>
            </w:r>
            <w:r>
              <w:rPr>
                <w:noProof/>
                <w:webHidden/>
              </w:rPr>
              <w:instrText xml:space="preserve"> PAGEREF _Toc227248961 \h </w:instrText>
            </w:r>
            <w:r>
              <w:rPr>
                <w:noProof/>
                <w:webHidden/>
              </w:rPr>
            </w:r>
            <w:r>
              <w:rPr>
                <w:noProof/>
                <w:webHidden/>
              </w:rPr>
              <w:fldChar w:fldCharType="separate"/>
            </w:r>
            <w:r w:rsidR="007E1D4C">
              <w:rPr>
                <w:noProof/>
                <w:webHidden/>
              </w:rPr>
              <w:t>12</w:t>
            </w:r>
            <w:r>
              <w:rPr>
                <w:noProof/>
                <w:webHidden/>
              </w:rPr>
              <w:fldChar w:fldCharType="end"/>
            </w:r>
          </w:hyperlink>
        </w:p>
        <w:p w14:paraId="492FA79D" w14:textId="3E5A163B"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62" w:history="1">
            <w:r w:rsidRPr="007F445E">
              <w:rPr>
                <w:rStyle w:val="Hyperlink"/>
                <w:noProof/>
              </w:rPr>
              <w:t>Montana Vocational Rehabilitation Program</w:t>
            </w:r>
            <w:r>
              <w:rPr>
                <w:noProof/>
                <w:webHidden/>
              </w:rPr>
              <w:tab/>
            </w:r>
            <w:r>
              <w:rPr>
                <w:noProof/>
                <w:webHidden/>
              </w:rPr>
              <w:fldChar w:fldCharType="begin"/>
            </w:r>
            <w:r>
              <w:rPr>
                <w:noProof/>
                <w:webHidden/>
              </w:rPr>
              <w:instrText xml:space="preserve"> PAGEREF _Toc227248962 \h </w:instrText>
            </w:r>
            <w:r>
              <w:rPr>
                <w:noProof/>
                <w:webHidden/>
              </w:rPr>
            </w:r>
            <w:r>
              <w:rPr>
                <w:noProof/>
                <w:webHidden/>
              </w:rPr>
              <w:fldChar w:fldCharType="separate"/>
            </w:r>
            <w:r w:rsidR="007E1D4C">
              <w:rPr>
                <w:noProof/>
                <w:webHidden/>
              </w:rPr>
              <w:t>12</w:t>
            </w:r>
            <w:r>
              <w:rPr>
                <w:noProof/>
                <w:webHidden/>
              </w:rPr>
              <w:fldChar w:fldCharType="end"/>
            </w:r>
          </w:hyperlink>
        </w:p>
        <w:p w14:paraId="443E0AFA" w14:textId="6877351C"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63" w:history="1">
            <w:r w:rsidRPr="007F445E">
              <w:rPr>
                <w:rStyle w:val="Hyperlink"/>
                <w:noProof/>
              </w:rPr>
              <w:t>Blind and Low Vision Services</w:t>
            </w:r>
            <w:r>
              <w:rPr>
                <w:noProof/>
                <w:webHidden/>
              </w:rPr>
              <w:tab/>
            </w:r>
            <w:r>
              <w:rPr>
                <w:noProof/>
                <w:webHidden/>
              </w:rPr>
              <w:fldChar w:fldCharType="begin"/>
            </w:r>
            <w:r>
              <w:rPr>
                <w:noProof/>
                <w:webHidden/>
              </w:rPr>
              <w:instrText xml:space="preserve"> PAGEREF _Toc227248963 \h </w:instrText>
            </w:r>
            <w:r>
              <w:rPr>
                <w:noProof/>
                <w:webHidden/>
              </w:rPr>
            </w:r>
            <w:r>
              <w:rPr>
                <w:noProof/>
                <w:webHidden/>
              </w:rPr>
              <w:fldChar w:fldCharType="separate"/>
            </w:r>
            <w:r w:rsidR="007E1D4C">
              <w:rPr>
                <w:noProof/>
                <w:webHidden/>
              </w:rPr>
              <w:t>13</w:t>
            </w:r>
            <w:r>
              <w:rPr>
                <w:noProof/>
                <w:webHidden/>
              </w:rPr>
              <w:fldChar w:fldCharType="end"/>
            </w:r>
          </w:hyperlink>
        </w:p>
        <w:p w14:paraId="1B37E39A" w14:textId="37F2564D"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64" w:history="1">
            <w:r w:rsidRPr="007F445E">
              <w:rPr>
                <w:rStyle w:val="Hyperlink"/>
                <w:noProof/>
              </w:rPr>
              <w:t>Montana</w:t>
            </w:r>
            <w:r w:rsidRPr="007F445E">
              <w:rPr>
                <w:rStyle w:val="Hyperlink"/>
                <w:noProof/>
                <w:spacing w:val="-13"/>
              </w:rPr>
              <w:t xml:space="preserve"> </w:t>
            </w:r>
            <w:r w:rsidRPr="007F445E">
              <w:rPr>
                <w:rStyle w:val="Hyperlink"/>
                <w:noProof/>
              </w:rPr>
              <w:t>VR</w:t>
            </w:r>
            <w:r w:rsidRPr="007F445E">
              <w:rPr>
                <w:rStyle w:val="Hyperlink"/>
                <w:noProof/>
                <w:spacing w:val="5"/>
              </w:rPr>
              <w:t xml:space="preserve"> </w:t>
            </w:r>
            <w:r w:rsidRPr="007F445E">
              <w:rPr>
                <w:rStyle w:val="Hyperlink"/>
                <w:noProof/>
                <w:spacing w:val="-4"/>
              </w:rPr>
              <w:t xml:space="preserve">and </w:t>
            </w:r>
            <w:r w:rsidRPr="007F445E">
              <w:rPr>
                <w:rStyle w:val="Hyperlink"/>
                <w:noProof/>
              </w:rPr>
              <w:t xml:space="preserve">Blind </w:t>
            </w:r>
            <w:r w:rsidRPr="007F445E">
              <w:rPr>
                <w:rStyle w:val="Hyperlink"/>
                <w:noProof/>
                <w:spacing w:val="-8"/>
              </w:rPr>
              <w:t>&amp;</w:t>
            </w:r>
            <w:r w:rsidRPr="007F445E">
              <w:rPr>
                <w:rStyle w:val="Hyperlink"/>
                <w:noProof/>
                <w:spacing w:val="-7"/>
              </w:rPr>
              <w:t xml:space="preserve"> </w:t>
            </w:r>
            <w:r w:rsidRPr="007F445E">
              <w:rPr>
                <w:rStyle w:val="Hyperlink"/>
                <w:noProof/>
              </w:rPr>
              <w:t>Low</w:t>
            </w:r>
            <w:r w:rsidRPr="007F445E">
              <w:rPr>
                <w:rStyle w:val="Hyperlink"/>
                <w:noProof/>
                <w:spacing w:val="-8"/>
              </w:rPr>
              <w:t xml:space="preserve"> </w:t>
            </w:r>
            <w:r w:rsidRPr="007F445E">
              <w:rPr>
                <w:rStyle w:val="Hyperlink"/>
                <w:noProof/>
              </w:rPr>
              <w:t>Vision</w:t>
            </w:r>
            <w:r w:rsidRPr="007F445E">
              <w:rPr>
                <w:rStyle w:val="Hyperlink"/>
                <w:noProof/>
                <w:spacing w:val="-7"/>
              </w:rPr>
              <w:t xml:space="preserve"> </w:t>
            </w:r>
            <w:r w:rsidRPr="007F445E">
              <w:rPr>
                <w:rStyle w:val="Hyperlink"/>
                <w:noProof/>
              </w:rPr>
              <w:t>Services</w:t>
            </w:r>
            <w:r w:rsidRPr="007F445E">
              <w:rPr>
                <w:rStyle w:val="Hyperlink"/>
                <w:noProof/>
                <w:spacing w:val="-8"/>
              </w:rPr>
              <w:t xml:space="preserve"> Offices:</w:t>
            </w:r>
            <w:r>
              <w:rPr>
                <w:noProof/>
                <w:webHidden/>
              </w:rPr>
              <w:tab/>
            </w:r>
            <w:r>
              <w:rPr>
                <w:noProof/>
                <w:webHidden/>
              </w:rPr>
              <w:fldChar w:fldCharType="begin"/>
            </w:r>
            <w:r>
              <w:rPr>
                <w:noProof/>
                <w:webHidden/>
              </w:rPr>
              <w:instrText xml:space="preserve"> PAGEREF _Toc227248964 \h </w:instrText>
            </w:r>
            <w:r>
              <w:rPr>
                <w:noProof/>
                <w:webHidden/>
              </w:rPr>
            </w:r>
            <w:r>
              <w:rPr>
                <w:noProof/>
                <w:webHidden/>
              </w:rPr>
              <w:fldChar w:fldCharType="separate"/>
            </w:r>
            <w:r w:rsidR="007E1D4C">
              <w:rPr>
                <w:noProof/>
                <w:webHidden/>
              </w:rPr>
              <w:t>13</w:t>
            </w:r>
            <w:r>
              <w:rPr>
                <w:noProof/>
                <w:webHidden/>
              </w:rPr>
              <w:fldChar w:fldCharType="end"/>
            </w:r>
          </w:hyperlink>
        </w:p>
        <w:p w14:paraId="4A234910" w14:textId="088F2FF7" w:rsidR="0047032D" w:rsidRDefault="0047032D">
          <w:pPr>
            <w:pStyle w:val="TOC1"/>
            <w:tabs>
              <w:tab w:val="right" w:leader="dot" w:pos="6758"/>
            </w:tabs>
            <w:rPr>
              <w:rFonts w:eastAsiaTheme="minorEastAsia" w:cstheme="minorBidi"/>
              <w:b w:val="0"/>
              <w:bCs w:val="0"/>
              <w:i w:val="0"/>
              <w:iCs w:val="0"/>
              <w:noProof/>
              <w:kern w:val="2"/>
              <w14:ligatures w14:val="standardContextual"/>
            </w:rPr>
          </w:pPr>
          <w:hyperlink w:anchor="_Toc227248965" w:history="1">
            <w:r w:rsidRPr="007F445E">
              <w:rPr>
                <w:rStyle w:val="Hyperlink"/>
                <w:noProof/>
              </w:rPr>
              <w:t>The</w:t>
            </w:r>
            <w:r w:rsidRPr="007F445E">
              <w:rPr>
                <w:rStyle w:val="Hyperlink"/>
                <w:noProof/>
                <w:spacing w:val="-4"/>
              </w:rPr>
              <w:t xml:space="preserve"> </w:t>
            </w:r>
            <w:r w:rsidRPr="007F445E">
              <w:rPr>
                <w:rStyle w:val="Hyperlink"/>
                <w:noProof/>
              </w:rPr>
              <w:t>Steps</w:t>
            </w:r>
            <w:r w:rsidRPr="007F445E">
              <w:rPr>
                <w:rStyle w:val="Hyperlink"/>
                <w:noProof/>
                <w:spacing w:val="-1"/>
              </w:rPr>
              <w:t xml:space="preserve"> </w:t>
            </w:r>
            <w:r w:rsidRPr="007F445E">
              <w:rPr>
                <w:rStyle w:val="Hyperlink"/>
                <w:noProof/>
              </w:rPr>
              <w:t>to</w:t>
            </w:r>
            <w:r w:rsidRPr="007F445E">
              <w:rPr>
                <w:rStyle w:val="Hyperlink"/>
                <w:noProof/>
                <w:spacing w:val="-1"/>
              </w:rPr>
              <w:t xml:space="preserve"> </w:t>
            </w:r>
            <w:r w:rsidRPr="007F445E">
              <w:rPr>
                <w:rStyle w:val="Hyperlink"/>
                <w:noProof/>
              </w:rPr>
              <w:t>Rehabilitation</w:t>
            </w:r>
            <w:r>
              <w:rPr>
                <w:noProof/>
                <w:webHidden/>
              </w:rPr>
              <w:tab/>
            </w:r>
            <w:r>
              <w:rPr>
                <w:noProof/>
                <w:webHidden/>
              </w:rPr>
              <w:fldChar w:fldCharType="begin"/>
            </w:r>
            <w:r>
              <w:rPr>
                <w:noProof/>
                <w:webHidden/>
              </w:rPr>
              <w:instrText xml:space="preserve"> PAGEREF _Toc227248965 \h </w:instrText>
            </w:r>
            <w:r>
              <w:rPr>
                <w:noProof/>
                <w:webHidden/>
              </w:rPr>
            </w:r>
            <w:r>
              <w:rPr>
                <w:noProof/>
                <w:webHidden/>
              </w:rPr>
              <w:fldChar w:fldCharType="separate"/>
            </w:r>
            <w:r w:rsidR="007E1D4C">
              <w:rPr>
                <w:noProof/>
                <w:webHidden/>
              </w:rPr>
              <w:t>15</w:t>
            </w:r>
            <w:r>
              <w:rPr>
                <w:noProof/>
                <w:webHidden/>
              </w:rPr>
              <w:fldChar w:fldCharType="end"/>
            </w:r>
          </w:hyperlink>
        </w:p>
        <w:p w14:paraId="46B6B48B" w14:textId="50ECB097"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66" w:history="1">
            <w:r w:rsidRPr="007F445E">
              <w:rPr>
                <w:rStyle w:val="Hyperlink"/>
                <w:noProof/>
              </w:rPr>
              <w:t>Introduction</w:t>
            </w:r>
            <w:r>
              <w:rPr>
                <w:noProof/>
                <w:webHidden/>
              </w:rPr>
              <w:tab/>
            </w:r>
            <w:r>
              <w:rPr>
                <w:noProof/>
                <w:webHidden/>
              </w:rPr>
              <w:fldChar w:fldCharType="begin"/>
            </w:r>
            <w:r>
              <w:rPr>
                <w:noProof/>
                <w:webHidden/>
              </w:rPr>
              <w:instrText xml:space="preserve"> PAGEREF _Toc227248966 \h </w:instrText>
            </w:r>
            <w:r>
              <w:rPr>
                <w:noProof/>
                <w:webHidden/>
              </w:rPr>
            </w:r>
            <w:r>
              <w:rPr>
                <w:noProof/>
                <w:webHidden/>
              </w:rPr>
              <w:fldChar w:fldCharType="separate"/>
            </w:r>
            <w:r w:rsidR="007E1D4C">
              <w:rPr>
                <w:noProof/>
                <w:webHidden/>
              </w:rPr>
              <w:t>15</w:t>
            </w:r>
            <w:r>
              <w:rPr>
                <w:noProof/>
                <w:webHidden/>
              </w:rPr>
              <w:fldChar w:fldCharType="end"/>
            </w:r>
          </w:hyperlink>
        </w:p>
        <w:p w14:paraId="6A390825" w14:textId="149894EA"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67" w:history="1">
            <w:r w:rsidRPr="007F445E">
              <w:rPr>
                <w:rStyle w:val="Hyperlink"/>
                <w:noProof/>
              </w:rPr>
              <w:t>VR</w:t>
            </w:r>
            <w:r w:rsidRPr="007F445E">
              <w:rPr>
                <w:rStyle w:val="Hyperlink"/>
                <w:noProof/>
                <w:spacing w:val="-7"/>
              </w:rPr>
              <w:t xml:space="preserve"> </w:t>
            </w:r>
            <w:r w:rsidRPr="007F445E">
              <w:rPr>
                <w:rStyle w:val="Hyperlink"/>
                <w:noProof/>
              </w:rPr>
              <w:t>counselor</w:t>
            </w:r>
            <w:r w:rsidRPr="007F445E">
              <w:rPr>
                <w:rStyle w:val="Hyperlink"/>
                <w:noProof/>
                <w:spacing w:val="-7"/>
              </w:rPr>
              <w:t xml:space="preserve"> </w:t>
            </w:r>
            <w:r w:rsidRPr="007F445E">
              <w:rPr>
                <w:rStyle w:val="Hyperlink"/>
                <w:noProof/>
              </w:rPr>
              <w:t>-</w:t>
            </w:r>
            <w:r w:rsidRPr="007F445E">
              <w:rPr>
                <w:rStyle w:val="Hyperlink"/>
                <w:noProof/>
                <w:spacing w:val="-6"/>
              </w:rPr>
              <w:t xml:space="preserve"> </w:t>
            </w:r>
            <w:r w:rsidRPr="007F445E">
              <w:rPr>
                <w:rStyle w:val="Hyperlink"/>
                <w:noProof/>
              </w:rPr>
              <w:t>Your</w:t>
            </w:r>
            <w:r w:rsidRPr="007F445E">
              <w:rPr>
                <w:rStyle w:val="Hyperlink"/>
                <w:noProof/>
                <w:spacing w:val="-7"/>
              </w:rPr>
              <w:t xml:space="preserve"> </w:t>
            </w:r>
            <w:r w:rsidRPr="007F445E">
              <w:rPr>
                <w:rStyle w:val="Hyperlink"/>
                <w:noProof/>
              </w:rPr>
              <w:t>Contact</w:t>
            </w:r>
            <w:r w:rsidRPr="007F445E">
              <w:rPr>
                <w:rStyle w:val="Hyperlink"/>
                <w:noProof/>
                <w:spacing w:val="-4"/>
              </w:rPr>
              <w:t xml:space="preserve"> </w:t>
            </w:r>
            <w:r w:rsidRPr="007F445E">
              <w:rPr>
                <w:rStyle w:val="Hyperlink"/>
                <w:noProof/>
                <w:spacing w:val="-2"/>
              </w:rPr>
              <w:t>Person</w:t>
            </w:r>
            <w:r>
              <w:rPr>
                <w:noProof/>
                <w:webHidden/>
              </w:rPr>
              <w:tab/>
            </w:r>
            <w:r>
              <w:rPr>
                <w:noProof/>
                <w:webHidden/>
              </w:rPr>
              <w:fldChar w:fldCharType="begin"/>
            </w:r>
            <w:r>
              <w:rPr>
                <w:noProof/>
                <w:webHidden/>
              </w:rPr>
              <w:instrText xml:space="preserve"> PAGEREF _Toc227248967 \h </w:instrText>
            </w:r>
            <w:r>
              <w:rPr>
                <w:noProof/>
                <w:webHidden/>
              </w:rPr>
            </w:r>
            <w:r>
              <w:rPr>
                <w:noProof/>
                <w:webHidden/>
              </w:rPr>
              <w:fldChar w:fldCharType="separate"/>
            </w:r>
            <w:r w:rsidR="007E1D4C">
              <w:rPr>
                <w:noProof/>
                <w:webHidden/>
              </w:rPr>
              <w:t>15</w:t>
            </w:r>
            <w:r>
              <w:rPr>
                <w:noProof/>
                <w:webHidden/>
              </w:rPr>
              <w:fldChar w:fldCharType="end"/>
            </w:r>
          </w:hyperlink>
        </w:p>
        <w:p w14:paraId="28FA5081" w14:textId="136454A0"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68" w:history="1">
            <w:r w:rsidRPr="007F445E">
              <w:rPr>
                <w:rStyle w:val="Hyperlink"/>
                <w:noProof/>
              </w:rPr>
              <w:t>Your</w:t>
            </w:r>
            <w:r w:rsidRPr="007F445E">
              <w:rPr>
                <w:rStyle w:val="Hyperlink"/>
                <w:noProof/>
                <w:spacing w:val="-10"/>
              </w:rPr>
              <w:t xml:space="preserve"> </w:t>
            </w:r>
            <w:r w:rsidRPr="007F445E">
              <w:rPr>
                <w:rStyle w:val="Hyperlink"/>
                <w:noProof/>
              </w:rPr>
              <w:t>Involvement</w:t>
            </w:r>
            <w:r w:rsidRPr="007F445E">
              <w:rPr>
                <w:rStyle w:val="Hyperlink"/>
                <w:noProof/>
                <w:spacing w:val="-9"/>
              </w:rPr>
              <w:t xml:space="preserve"> </w:t>
            </w:r>
            <w:r w:rsidRPr="007F445E">
              <w:rPr>
                <w:rStyle w:val="Hyperlink"/>
                <w:noProof/>
              </w:rPr>
              <w:t>in</w:t>
            </w:r>
            <w:r w:rsidRPr="007F445E">
              <w:rPr>
                <w:rStyle w:val="Hyperlink"/>
                <w:noProof/>
                <w:spacing w:val="-9"/>
              </w:rPr>
              <w:t xml:space="preserve"> </w:t>
            </w:r>
            <w:r w:rsidRPr="007F445E">
              <w:rPr>
                <w:rStyle w:val="Hyperlink"/>
                <w:noProof/>
              </w:rPr>
              <w:t>Your</w:t>
            </w:r>
            <w:r w:rsidRPr="007F445E">
              <w:rPr>
                <w:rStyle w:val="Hyperlink"/>
                <w:noProof/>
                <w:spacing w:val="-7"/>
              </w:rPr>
              <w:t xml:space="preserve"> </w:t>
            </w:r>
            <w:r w:rsidRPr="007F445E">
              <w:rPr>
                <w:rStyle w:val="Hyperlink"/>
                <w:noProof/>
              </w:rPr>
              <w:t>Rehabilitation</w:t>
            </w:r>
            <w:r w:rsidRPr="007F445E">
              <w:rPr>
                <w:rStyle w:val="Hyperlink"/>
                <w:noProof/>
                <w:spacing w:val="-9"/>
              </w:rPr>
              <w:t xml:space="preserve"> </w:t>
            </w:r>
            <w:r w:rsidRPr="007F445E">
              <w:rPr>
                <w:rStyle w:val="Hyperlink"/>
                <w:noProof/>
                <w:spacing w:val="-4"/>
              </w:rPr>
              <w:t>Plan</w:t>
            </w:r>
            <w:r>
              <w:rPr>
                <w:noProof/>
                <w:webHidden/>
              </w:rPr>
              <w:tab/>
            </w:r>
            <w:r>
              <w:rPr>
                <w:noProof/>
                <w:webHidden/>
              </w:rPr>
              <w:fldChar w:fldCharType="begin"/>
            </w:r>
            <w:r>
              <w:rPr>
                <w:noProof/>
                <w:webHidden/>
              </w:rPr>
              <w:instrText xml:space="preserve"> PAGEREF _Toc227248968 \h </w:instrText>
            </w:r>
            <w:r>
              <w:rPr>
                <w:noProof/>
                <w:webHidden/>
              </w:rPr>
            </w:r>
            <w:r>
              <w:rPr>
                <w:noProof/>
                <w:webHidden/>
              </w:rPr>
              <w:fldChar w:fldCharType="separate"/>
            </w:r>
            <w:r w:rsidR="007E1D4C">
              <w:rPr>
                <w:noProof/>
                <w:webHidden/>
              </w:rPr>
              <w:t>16</w:t>
            </w:r>
            <w:r>
              <w:rPr>
                <w:noProof/>
                <w:webHidden/>
              </w:rPr>
              <w:fldChar w:fldCharType="end"/>
            </w:r>
          </w:hyperlink>
        </w:p>
        <w:p w14:paraId="25EF2F45" w14:textId="2DBB460B" w:rsidR="0047032D" w:rsidRDefault="0047032D">
          <w:pPr>
            <w:pStyle w:val="TOC3"/>
            <w:tabs>
              <w:tab w:val="right" w:leader="dot" w:pos="6758"/>
            </w:tabs>
            <w:rPr>
              <w:rFonts w:eastAsiaTheme="minorEastAsia" w:cstheme="minorBidi"/>
              <w:noProof/>
              <w:kern w:val="2"/>
              <w:sz w:val="24"/>
              <w:szCs w:val="24"/>
              <w14:ligatures w14:val="standardContextual"/>
            </w:rPr>
          </w:pPr>
          <w:hyperlink w:anchor="_Toc227248969" w:history="1">
            <w:r w:rsidRPr="007F445E">
              <w:rPr>
                <w:rStyle w:val="Hyperlink"/>
                <w:noProof/>
              </w:rPr>
              <w:t>Step</w:t>
            </w:r>
            <w:r w:rsidRPr="007F445E">
              <w:rPr>
                <w:rStyle w:val="Hyperlink"/>
                <w:noProof/>
                <w:spacing w:val="-8"/>
              </w:rPr>
              <w:t xml:space="preserve"> </w:t>
            </w:r>
            <w:r w:rsidRPr="007F445E">
              <w:rPr>
                <w:rStyle w:val="Hyperlink"/>
                <w:noProof/>
              </w:rPr>
              <w:t>1:</w:t>
            </w:r>
            <w:r w:rsidRPr="007F445E">
              <w:rPr>
                <w:rStyle w:val="Hyperlink"/>
                <w:noProof/>
                <w:spacing w:val="-6"/>
              </w:rPr>
              <w:t xml:space="preserve"> </w:t>
            </w:r>
            <w:r w:rsidRPr="007F445E">
              <w:rPr>
                <w:rStyle w:val="Hyperlink"/>
                <w:noProof/>
              </w:rPr>
              <w:t>The</w:t>
            </w:r>
            <w:r w:rsidRPr="007F445E">
              <w:rPr>
                <w:rStyle w:val="Hyperlink"/>
                <w:noProof/>
                <w:spacing w:val="-5"/>
              </w:rPr>
              <w:t xml:space="preserve"> </w:t>
            </w:r>
            <w:r w:rsidRPr="007F445E">
              <w:rPr>
                <w:rStyle w:val="Hyperlink"/>
                <w:noProof/>
              </w:rPr>
              <w:t>Application</w:t>
            </w:r>
            <w:r w:rsidRPr="007F445E">
              <w:rPr>
                <w:rStyle w:val="Hyperlink"/>
                <w:noProof/>
                <w:spacing w:val="-5"/>
              </w:rPr>
              <w:t xml:space="preserve"> </w:t>
            </w:r>
            <w:r w:rsidRPr="007F445E">
              <w:rPr>
                <w:rStyle w:val="Hyperlink"/>
                <w:noProof/>
                <w:spacing w:val="-2"/>
              </w:rPr>
              <w:t>Process</w:t>
            </w:r>
            <w:r>
              <w:rPr>
                <w:noProof/>
                <w:webHidden/>
              </w:rPr>
              <w:tab/>
            </w:r>
            <w:r>
              <w:rPr>
                <w:noProof/>
                <w:webHidden/>
              </w:rPr>
              <w:fldChar w:fldCharType="begin"/>
            </w:r>
            <w:r>
              <w:rPr>
                <w:noProof/>
                <w:webHidden/>
              </w:rPr>
              <w:instrText xml:space="preserve"> PAGEREF _Toc227248969 \h </w:instrText>
            </w:r>
            <w:r>
              <w:rPr>
                <w:noProof/>
                <w:webHidden/>
              </w:rPr>
            </w:r>
            <w:r>
              <w:rPr>
                <w:noProof/>
                <w:webHidden/>
              </w:rPr>
              <w:fldChar w:fldCharType="separate"/>
            </w:r>
            <w:r w:rsidR="007E1D4C">
              <w:rPr>
                <w:noProof/>
                <w:webHidden/>
              </w:rPr>
              <w:t>17</w:t>
            </w:r>
            <w:r>
              <w:rPr>
                <w:noProof/>
                <w:webHidden/>
              </w:rPr>
              <w:fldChar w:fldCharType="end"/>
            </w:r>
          </w:hyperlink>
        </w:p>
        <w:p w14:paraId="63F52BB4" w14:textId="6E39E030" w:rsidR="0047032D" w:rsidRDefault="0047032D">
          <w:pPr>
            <w:pStyle w:val="TOC3"/>
            <w:tabs>
              <w:tab w:val="right" w:leader="dot" w:pos="6758"/>
            </w:tabs>
            <w:rPr>
              <w:rFonts w:eastAsiaTheme="minorEastAsia" w:cstheme="minorBidi"/>
              <w:noProof/>
              <w:kern w:val="2"/>
              <w:sz w:val="24"/>
              <w:szCs w:val="24"/>
              <w14:ligatures w14:val="standardContextual"/>
            </w:rPr>
          </w:pPr>
          <w:hyperlink w:anchor="_Toc227248970" w:history="1">
            <w:r w:rsidRPr="007F445E">
              <w:rPr>
                <w:rStyle w:val="Hyperlink"/>
                <w:noProof/>
              </w:rPr>
              <w:t>Step</w:t>
            </w:r>
            <w:r w:rsidRPr="007F445E">
              <w:rPr>
                <w:rStyle w:val="Hyperlink"/>
                <w:noProof/>
                <w:spacing w:val="-8"/>
              </w:rPr>
              <w:t xml:space="preserve"> </w:t>
            </w:r>
            <w:r w:rsidRPr="007F445E">
              <w:rPr>
                <w:rStyle w:val="Hyperlink"/>
                <w:noProof/>
              </w:rPr>
              <w:t>2:</w:t>
            </w:r>
            <w:r w:rsidRPr="007F445E">
              <w:rPr>
                <w:rStyle w:val="Hyperlink"/>
                <w:noProof/>
                <w:spacing w:val="-5"/>
              </w:rPr>
              <w:t xml:space="preserve"> </w:t>
            </w:r>
            <w:r w:rsidRPr="007F445E">
              <w:rPr>
                <w:rStyle w:val="Hyperlink"/>
                <w:noProof/>
              </w:rPr>
              <w:t>Eligibility</w:t>
            </w:r>
            <w:r w:rsidRPr="007F445E">
              <w:rPr>
                <w:rStyle w:val="Hyperlink"/>
                <w:noProof/>
                <w:spacing w:val="-5"/>
              </w:rPr>
              <w:t xml:space="preserve"> </w:t>
            </w:r>
            <w:r w:rsidRPr="007F445E">
              <w:rPr>
                <w:rStyle w:val="Hyperlink"/>
                <w:noProof/>
                <w:spacing w:val="-2"/>
              </w:rPr>
              <w:t>Determinations</w:t>
            </w:r>
            <w:r>
              <w:rPr>
                <w:noProof/>
                <w:webHidden/>
              </w:rPr>
              <w:tab/>
            </w:r>
            <w:r>
              <w:rPr>
                <w:noProof/>
                <w:webHidden/>
              </w:rPr>
              <w:fldChar w:fldCharType="begin"/>
            </w:r>
            <w:r>
              <w:rPr>
                <w:noProof/>
                <w:webHidden/>
              </w:rPr>
              <w:instrText xml:space="preserve"> PAGEREF _Toc227248970 \h </w:instrText>
            </w:r>
            <w:r>
              <w:rPr>
                <w:noProof/>
                <w:webHidden/>
              </w:rPr>
            </w:r>
            <w:r>
              <w:rPr>
                <w:noProof/>
                <w:webHidden/>
              </w:rPr>
              <w:fldChar w:fldCharType="separate"/>
            </w:r>
            <w:r w:rsidR="007E1D4C">
              <w:rPr>
                <w:noProof/>
                <w:webHidden/>
              </w:rPr>
              <w:t>20</w:t>
            </w:r>
            <w:r>
              <w:rPr>
                <w:noProof/>
                <w:webHidden/>
              </w:rPr>
              <w:fldChar w:fldCharType="end"/>
            </w:r>
          </w:hyperlink>
        </w:p>
        <w:p w14:paraId="4F9A76BA" w14:textId="005973CA" w:rsidR="0047032D" w:rsidRDefault="0047032D">
          <w:pPr>
            <w:pStyle w:val="TOC3"/>
            <w:tabs>
              <w:tab w:val="right" w:leader="dot" w:pos="6758"/>
            </w:tabs>
            <w:rPr>
              <w:rFonts w:eastAsiaTheme="minorEastAsia" w:cstheme="minorBidi"/>
              <w:noProof/>
              <w:kern w:val="2"/>
              <w:sz w:val="24"/>
              <w:szCs w:val="24"/>
              <w14:ligatures w14:val="standardContextual"/>
            </w:rPr>
          </w:pPr>
          <w:hyperlink w:anchor="_Toc227248971" w:history="1">
            <w:r w:rsidRPr="007F445E">
              <w:rPr>
                <w:rStyle w:val="Hyperlink"/>
                <w:noProof/>
              </w:rPr>
              <w:t>Step</w:t>
            </w:r>
            <w:r w:rsidRPr="007F445E">
              <w:rPr>
                <w:rStyle w:val="Hyperlink"/>
                <w:noProof/>
                <w:spacing w:val="-22"/>
              </w:rPr>
              <w:t xml:space="preserve"> </w:t>
            </w:r>
            <w:r w:rsidRPr="007F445E">
              <w:rPr>
                <w:rStyle w:val="Hyperlink"/>
                <w:noProof/>
              </w:rPr>
              <w:t>3:</w:t>
            </w:r>
            <w:r w:rsidRPr="007F445E">
              <w:rPr>
                <w:rStyle w:val="Hyperlink"/>
                <w:noProof/>
                <w:spacing w:val="-7"/>
              </w:rPr>
              <w:t xml:space="preserve"> </w:t>
            </w:r>
            <w:r w:rsidRPr="007F445E">
              <w:rPr>
                <w:rStyle w:val="Hyperlink"/>
                <w:noProof/>
              </w:rPr>
              <w:t>Writing</w:t>
            </w:r>
            <w:r w:rsidRPr="007F445E">
              <w:rPr>
                <w:rStyle w:val="Hyperlink"/>
                <w:noProof/>
                <w:spacing w:val="-4"/>
              </w:rPr>
              <w:t xml:space="preserve"> </w:t>
            </w:r>
            <w:r w:rsidRPr="007F445E">
              <w:rPr>
                <w:rStyle w:val="Hyperlink"/>
                <w:noProof/>
              </w:rPr>
              <w:t>your</w:t>
            </w:r>
            <w:r w:rsidRPr="007F445E">
              <w:rPr>
                <w:rStyle w:val="Hyperlink"/>
                <w:noProof/>
                <w:spacing w:val="-4"/>
              </w:rPr>
              <w:t xml:space="preserve"> </w:t>
            </w:r>
            <w:r w:rsidRPr="007F445E">
              <w:rPr>
                <w:rStyle w:val="Hyperlink"/>
                <w:noProof/>
              </w:rPr>
              <w:t>Individualized</w:t>
            </w:r>
            <w:r w:rsidRPr="007F445E">
              <w:rPr>
                <w:rStyle w:val="Hyperlink"/>
                <w:noProof/>
                <w:spacing w:val="-4"/>
              </w:rPr>
              <w:t xml:space="preserve"> </w:t>
            </w:r>
            <w:r w:rsidRPr="007F445E">
              <w:rPr>
                <w:rStyle w:val="Hyperlink"/>
                <w:noProof/>
              </w:rPr>
              <w:t>Plan</w:t>
            </w:r>
            <w:r w:rsidRPr="007F445E">
              <w:rPr>
                <w:rStyle w:val="Hyperlink"/>
                <w:noProof/>
                <w:spacing w:val="-22"/>
              </w:rPr>
              <w:t xml:space="preserve"> </w:t>
            </w:r>
            <w:r w:rsidRPr="007F445E">
              <w:rPr>
                <w:rStyle w:val="Hyperlink"/>
                <w:noProof/>
              </w:rPr>
              <w:t>for Employment (IPE)</w:t>
            </w:r>
            <w:r>
              <w:rPr>
                <w:noProof/>
                <w:webHidden/>
              </w:rPr>
              <w:tab/>
            </w:r>
            <w:r>
              <w:rPr>
                <w:noProof/>
                <w:webHidden/>
              </w:rPr>
              <w:fldChar w:fldCharType="begin"/>
            </w:r>
            <w:r>
              <w:rPr>
                <w:noProof/>
                <w:webHidden/>
              </w:rPr>
              <w:instrText xml:space="preserve"> PAGEREF _Toc227248971 \h </w:instrText>
            </w:r>
            <w:r>
              <w:rPr>
                <w:noProof/>
                <w:webHidden/>
              </w:rPr>
            </w:r>
            <w:r>
              <w:rPr>
                <w:noProof/>
                <w:webHidden/>
              </w:rPr>
              <w:fldChar w:fldCharType="separate"/>
            </w:r>
            <w:r w:rsidR="007E1D4C">
              <w:rPr>
                <w:noProof/>
                <w:webHidden/>
              </w:rPr>
              <w:t>26</w:t>
            </w:r>
            <w:r>
              <w:rPr>
                <w:noProof/>
                <w:webHidden/>
              </w:rPr>
              <w:fldChar w:fldCharType="end"/>
            </w:r>
          </w:hyperlink>
        </w:p>
        <w:p w14:paraId="73C98B58" w14:textId="43A0D32A" w:rsidR="0047032D" w:rsidRDefault="0047032D">
          <w:pPr>
            <w:pStyle w:val="TOC3"/>
            <w:tabs>
              <w:tab w:val="right" w:leader="dot" w:pos="6758"/>
            </w:tabs>
            <w:rPr>
              <w:rFonts w:eastAsiaTheme="minorEastAsia" w:cstheme="minorBidi"/>
              <w:noProof/>
              <w:kern w:val="2"/>
              <w:sz w:val="24"/>
              <w:szCs w:val="24"/>
              <w14:ligatures w14:val="standardContextual"/>
            </w:rPr>
          </w:pPr>
          <w:hyperlink w:anchor="_Toc227248972" w:history="1">
            <w:r w:rsidRPr="007F445E">
              <w:rPr>
                <w:rStyle w:val="Hyperlink"/>
                <w:noProof/>
              </w:rPr>
              <w:t>Step 4: Services Provided</w:t>
            </w:r>
            <w:r>
              <w:rPr>
                <w:noProof/>
                <w:webHidden/>
              </w:rPr>
              <w:tab/>
            </w:r>
            <w:r>
              <w:rPr>
                <w:noProof/>
                <w:webHidden/>
              </w:rPr>
              <w:fldChar w:fldCharType="begin"/>
            </w:r>
            <w:r>
              <w:rPr>
                <w:noProof/>
                <w:webHidden/>
              </w:rPr>
              <w:instrText xml:space="preserve"> PAGEREF _Toc227248972 \h </w:instrText>
            </w:r>
            <w:r>
              <w:rPr>
                <w:noProof/>
                <w:webHidden/>
              </w:rPr>
            </w:r>
            <w:r>
              <w:rPr>
                <w:noProof/>
                <w:webHidden/>
              </w:rPr>
              <w:fldChar w:fldCharType="separate"/>
            </w:r>
            <w:r w:rsidR="007E1D4C">
              <w:rPr>
                <w:noProof/>
                <w:webHidden/>
              </w:rPr>
              <w:t>29</w:t>
            </w:r>
            <w:r>
              <w:rPr>
                <w:noProof/>
                <w:webHidden/>
              </w:rPr>
              <w:fldChar w:fldCharType="end"/>
            </w:r>
          </w:hyperlink>
        </w:p>
        <w:p w14:paraId="15F39DA4" w14:textId="75D699FC" w:rsidR="0047032D" w:rsidRDefault="0047032D">
          <w:pPr>
            <w:pStyle w:val="TOC3"/>
            <w:tabs>
              <w:tab w:val="right" w:leader="dot" w:pos="6758"/>
            </w:tabs>
            <w:rPr>
              <w:rFonts w:eastAsiaTheme="minorEastAsia" w:cstheme="minorBidi"/>
              <w:noProof/>
              <w:kern w:val="2"/>
              <w:sz w:val="24"/>
              <w:szCs w:val="24"/>
              <w14:ligatures w14:val="standardContextual"/>
            </w:rPr>
          </w:pPr>
          <w:hyperlink w:anchor="_Toc227248973" w:history="1">
            <w:r w:rsidRPr="007F445E">
              <w:rPr>
                <w:rStyle w:val="Hyperlink"/>
                <w:noProof/>
              </w:rPr>
              <w:t>Step 5: Job Placement</w:t>
            </w:r>
            <w:r>
              <w:rPr>
                <w:noProof/>
                <w:webHidden/>
              </w:rPr>
              <w:tab/>
            </w:r>
            <w:r>
              <w:rPr>
                <w:noProof/>
                <w:webHidden/>
              </w:rPr>
              <w:fldChar w:fldCharType="begin"/>
            </w:r>
            <w:r>
              <w:rPr>
                <w:noProof/>
                <w:webHidden/>
              </w:rPr>
              <w:instrText xml:space="preserve"> PAGEREF _Toc227248973 \h </w:instrText>
            </w:r>
            <w:r>
              <w:rPr>
                <w:noProof/>
                <w:webHidden/>
              </w:rPr>
            </w:r>
            <w:r>
              <w:rPr>
                <w:noProof/>
                <w:webHidden/>
              </w:rPr>
              <w:fldChar w:fldCharType="separate"/>
            </w:r>
            <w:r w:rsidR="007E1D4C">
              <w:rPr>
                <w:noProof/>
                <w:webHidden/>
              </w:rPr>
              <w:t>36</w:t>
            </w:r>
            <w:r>
              <w:rPr>
                <w:noProof/>
                <w:webHidden/>
              </w:rPr>
              <w:fldChar w:fldCharType="end"/>
            </w:r>
          </w:hyperlink>
        </w:p>
        <w:p w14:paraId="3DF35AFE" w14:textId="27F501D7" w:rsidR="0047032D" w:rsidRDefault="0047032D">
          <w:pPr>
            <w:pStyle w:val="TOC3"/>
            <w:tabs>
              <w:tab w:val="right" w:leader="dot" w:pos="6758"/>
            </w:tabs>
            <w:rPr>
              <w:rFonts w:eastAsiaTheme="minorEastAsia" w:cstheme="minorBidi"/>
              <w:noProof/>
              <w:kern w:val="2"/>
              <w:sz w:val="24"/>
              <w:szCs w:val="24"/>
              <w14:ligatures w14:val="standardContextual"/>
            </w:rPr>
          </w:pPr>
          <w:hyperlink w:anchor="_Toc227248974" w:history="1">
            <w:r w:rsidRPr="007F445E">
              <w:rPr>
                <w:rStyle w:val="Hyperlink"/>
                <w:noProof/>
              </w:rPr>
              <w:t>Step</w:t>
            </w:r>
            <w:r w:rsidRPr="007F445E">
              <w:rPr>
                <w:rStyle w:val="Hyperlink"/>
                <w:noProof/>
                <w:spacing w:val="-8"/>
              </w:rPr>
              <w:t xml:space="preserve"> </w:t>
            </w:r>
            <w:r w:rsidRPr="007F445E">
              <w:rPr>
                <w:rStyle w:val="Hyperlink"/>
                <w:noProof/>
              </w:rPr>
              <w:t>6:</w:t>
            </w:r>
            <w:r w:rsidRPr="007F445E">
              <w:rPr>
                <w:rStyle w:val="Hyperlink"/>
                <w:noProof/>
                <w:spacing w:val="-5"/>
              </w:rPr>
              <w:t xml:space="preserve"> </w:t>
            </w:r>
            <w:r w:rsidRPr="007F445E">
              <w:rPr>
                <w:rStyle w:val="Hyperlink"/>
                <w:noProof/>
              </w:rPr>
              <w:t>After You Start Working</w:t>
            </w:r>
            <w:r>
              <w:rPr>
                <w:noProof/>
                <w:webHidden/>
              </w:rPr>
              <w:tab/>
            </w:r>
            <w:r>
              <w:rPr>
                <w:noProof/>
                <w:webHidden/>
              </w:rPr>
              <w:fldChar w:fldCharType="begin"/>
            </w:r>
            <w:r>
              <w:rPr>
                <w:noProof/>
                <w:webHidden/>
              </w:rPr>
              <w:instrText xml:space="preserve"> PAGEREF _Toc227248974 \h </w:instrText>
            </w:r>
            <w:r>
              <w:rPr>
                <w:noProof/>
                <w:webHidden/>
              </w:rPr>
            </w:r>
            <w:r>
              <w:rPr>
                <w:noProof/>
                <w:webHidden/>
              </w:rPr>
              <w:fldChar w:fldCharType="separate"/>
            </w:r>
            <w:r w:rsidR="007E1D4C">
              <w:rPr>
                <w:noProof/>
                <w:webHidden/>
              </w:rPr>
              <w:t>37</w:t>
            </w:r>
            <w:r>
              <w:rPr>
                <w:noProof/>
                <w:webHidden/>
              </w:rPr>
              <w:fldChar w:fldCharType="end"/>
            </w:r>
          </w:hyperlink>
        </w:p>
        <w:p w14:paraId="3BF6A7E0" w14:textId="7F3F9E40" w:rsidR="0047032D" w:rsidRDefault="0047032D">
          <w:pPr>
            <w:pStyle w:val="TOC1"/>
            <w:tabs>
              <w:tab w:val="right" w:leader="dot" w:pos="6758"/>
            </w:tabs>
            <w:rPr>
              <w:rFonts w:eastAsiaTheme="minorEastAsia" w:cstheme="minorBidi"/>
              <w:b w:val="0"/>
              <w:bCs w:val="0"/>
              <w:i w:val="0"/>
              <w:iCs w:val="0"/>
              <w:noProof/>
              <w:kern w:val="2"/>
              <w14:ligatures w14:val="standardContextual"/>
            </w:rPr>
          </w:pPr>
          <w:hyperlink w:anchor="_Toc227248975" w:history="1">
            <w:r w:rsidRPr="007F445E">
              <w:rPr>
                <w:rStyle w:val="Hyperlink"/>
                <w:noProof/>
              </w:rPr>
              <w:t>Your</w:t>
            </w:r>
            <w:r w:rsidRPr="007F445E">
              <w:rPr>
                <w:rStyle w:val="Hyperlink"/>
                <w:noProof/>
                <w:spacing w:val="-4"/>
              </w:rPr>
              <w:t xml:space="preserve"> </w:t>
            </w:r>
            <w:r w:rsidRPr="007F445E">
              <w:rPr>
                <w:rStyle w:val="Hyperlink"/>
                <w:noProof/>
              </w:rPr>
              <w:t>Responsibilities</w:t>
            </w:r>
            <w:r>
              <w:rPr>
                <w:noProof/>
                <w:webHidden/>
              </w:rPr>
              <w:tab/>
            </w:r>
            <w:r>
              <w:rPr>
                <w:noProof/>
                <w:webHidden/>
              </w:rPr>
              <w:fldChar w:fldCharType="begin"/>
            </w:r>
            <w:r>
              <w:rPr>
                <w:noProof/>
                <w:webHidden/>
              </w:rPr>
              <w:instrText xml:space="preserve"> PAGEREF _Toc227248975 \h </w:instrText>
            </w:r>
            <w:r>
              <w:rPr>
                <w:noProof/>
                <w:webHidden/>
              </w:rPr>
            </w:r>
            <w:r>
              <w:rPr>
                <w:noProof/>
                <w:webHidden/>
              </w:rPr>
              <w:fldChar w:fldCharType="separate"/>
            </w:r>
            <w:r w:rsidR="007E1D4C">
              <w:rPr>
                <w:noProof/>
                <w:webHidden/>
              </w:rPr>
              <w:t>37</w:t>
            </w:r>
            <w:r>
              <w:rPr>
                <w:noProof/>
                <w:webHidden/>
              </w:rPr>
              <w:fldChar w:fldCharType="end"/>
            </w:r>
          </w:hyperlink>
        </w:p>
        <w:p w14:paraId="009321E8" w14:textId="5EB69034"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76" w:history="1">
            <w:r w:rsidRPr="007F445E">
              <w:rPr>
                <w:rStyle w:val="Hyperlink"/>
                <w:noProof/>
              </w:rPr>
              <w:t>Common</w:t>
            </w:r>
            <w:r w:rsidRPr="007F445E">
              <w:rPr>
                <w:rStyle w:val="Hyperlink"/>
                <w:noProof/>
                <w:spacing w:val="-12"/>
              </w:rPr>
              <w:t xml:space="preserve"> </w:t>
            </w:r>
            <w:r w:rsidRPr="007F445E">
              <w:rPr>
                <w:rStyle w:val="Hyperlink"/>
                <w:noProof/>
              </w:rPr>
              <w:t>Courtesies</w:t>
            </w:r>
            <w:r>
              <w:rPr>
                <w:noProof/>
                <w:webHidden/>
              </w:rPr>
              <w:tab/>
            </w:r>
            <w:r>
              <w:rPr>
                <w:noProof/>
                <w:webHidden/>
              </w:rPr>
              <w:fldChar w:fldCharType="begin"/>
            </w:r>
            <w:r>
              <w:rPr>
                <w:noProof/>
                <w:webHidden/>
              </w:rPr>
              <w:instrText xml:space="preserve"> PAGEREF _Toc227248976 \h </w:instrText>
            </w:r>
            <w:r>
              <w:rPr>
                <w:noProof/>
                <w:webHidden/>
              </w:rPr>
            </w:r>
            <w:r>
              <w:rPr>
                <w:noProof/>
                <w:webHidden/>
              </w:rPr>
              <w:fldChar w:fldCharType="separate"/>
            </w:r>
            <w:r w:rsidR="007E1D4C">
              <w:rPr>
                <w:noProof/>
                <w:webHidden/>
              </w:rPr>
              <w:t>37</w:t>
            </w:r>
            <w:r>
              <w:rPr>
                <w:noProof/>
                <w:webHidden/>
              </w:rPr>
              <w:fldChar w:fldCharType="end"/>
            </w:r>
          </w:hyperlink>
        </w:p>
        <w:p w14:paraId="2788797B" w14:textId="52AF6B74"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77" w:history="1">
            <w:r w:rsidRPr="007F445E">
              <w:rPr>
                <w:rStyle w:val="Hyperlink"/>
                <w:noProof/>
              </w:rPr>
              <w:t>IPE Planning and Follow Through</w:t>
            </w:r>
            <w:r>
              <w:rPr>
                <w:noProof/>
                <w:webHidden/>
              </w:rPr>
              <w:tab/>
            </w:r>
            <w:r>
              <w:rPr>
                <w:noProof/>
                <w:webHidden/>
              </w:rPr>
              <w:fldChar w:fldCharType="begin"/>
            </w:r>
            <w:r>
              <w:rPr>
                <w:noProof/>
                <w:webHidden/>
              </w:rPr>
              <w:instrText xml:space="preserve"> PAGEREF _Toc227248977 \h </w:instrText>
            </w:r>
            <w:r>
              <w:rPr>
                <w:noProof/>
                <w:webHidden/>
              </w:rPr>
            </w:r>
            <w:r>
              <w:rPr>
                <w:noProof/>
                <w:webHidden/>
              </w:rPr>
              <w:fldChar w:fldCharType="separate"/>
            </w:r>
            <w:r w:rsidR="007E1D4C">
              <w:rPr>
                <w:noProof/>
                <w:webHidden/>
              </w:rPr>
              <w:t>38</w:t>
            </w:r>
            <w:r>
              <w:rPr>
                <w:noProof/>
                <w:webHidden/>
              </w:rPr>
              <w:fldChar w:fldCharType="end"/>
            </w:r>
          </w:hyperlink>
        </w:p>
        <w:p w14:paraId="39A92001" w14:textId="3AA3F2DF"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78" w:history="1">
            <w:r w:rsidRPr="007F445E">
              <w:rPr>
                <w:rStyle w:val="Hyperlink"/>
                <w:noProof/>
              </w:rPr>
              <w:t>Satisfactory</w:t>
            </w:r>
            <w:r w:rsidRPr="007F445E">
              <w:rPr>
                <w:rStyle w:val="Hyperlink"/>
                <w:noProof/>
                <w:spacing w:val="-14"/>
              </w:rPr>
              <w:t xml:space="preserve"> </w:t>
            </w:r>
            <w:r w:rsidRPr="007F445E">
              <w:rPr>
                <w:rStyle w:val="Hyperlink"/>
                <w:noProof/>
                <w:spacing w:val="-2"/>
              </w:rPr>
              <w:t>performance</w:t>
            </w:r>
            <w:r>
              <w:rPr>
                <w:noProof/>
                <w:webHidden/>
              </w:rPr>
              <w:tab/>
            </w:r>
            <w:r>
              <w:rPr>
                <w:noProof/>
                <w:webHidden/>
              </w:rPr>
              <w:fldChar w:fldCharType="begin"/>
            </w:r>
            <w:r>
              <w:rPr>
                <w:noProof/>
                <w:webHidden/>
              </w:rPr>
              <w:instrText xml:space="preserve"> PAGEREF _Toc227248978 \h </w:instrText>
            </w:r>
            <w:r>
              <w:rPr>
                <w:noProof/>
                <w:webHidden/>
              </w:rPr>
            </w:r>
            <w:r>
              <w:rPr>
                <w:noProof/>
                <w:webHidden/>
              </w:rPr>
              <w:fldChar w:fldCharType="separate"/>
            </w:r>
            <w:r w:rsidR="007E1D4C">
              <w:rPr>
                <w:noProof/>
                <w:webHidden/>
              </w:rPr>
              <w:t>39</w:t>
            </w:r>
            <w:r>
              <w:rPr>
                <w:noProof/>
                <w:webHidden/>
              </w:rPr>
              <w:fldChar w:fldCharType="end"/>
            </w:r>
          </w:hyperlink>
        </w:p>
        <w:p w14:paraId="283D8DCF" w14:textId="510DA1B1"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79" w:history="1">
            <w:r w:rsidRPr="007F445E">
              <w:rPr>
                <w:rStyle w:val="Hyperlink"/>
                <w:noProof/>
              </w:rPr>
              <w:t>VR and Comparable Benefits</w:t>
            </w:r>
            <w:r>
              <w:rPr>
                <w:noProof/>
                <w:webHidden/>
              </w:rPr>
              <w:tab/>
            </w:r>
            <w:r>
              <w:rPr>
                <w:noProof/>
                <w:webHidden/>
              </w:rPr>
              <w:fldChar w:fldCharType="begin"/>
            </w:r>
            <w:r>
              <w:rPr>
                <w:noProof/>
                <w:webHidden/>
              </w:rPr>
              <w:instrText xml:space="preserve"> PAGEREF _Toc227248979 \h </w:instrText>
            </w:r>
            <w:r>
              <w:rPr>
                <w:noProof/>
                <w:webHidden/>
              </w:rPr>
            </w:r>
            <w:r>
              <w:rPr>
                <w:noProof/>
                <w:webHidden/>
              </w:rPr>
              <w:fldChar w:fldCharType="separate"/>
            </w:r>
            <w:r w:rsidR="007E1D4C">
              <w:rPr>
                <w:noProof/>
                <w:webHidden/>
              </w:rPr>
              <w:t>40</w:t>
            </w:r>
            <w:r>
              <w:rPr>
                <w:noProof/>
                <w:webHidden/>
              </w:rPr>
              <w:fldChar w:fldCharType="end"/>
            </w:r>
          </w:hyperlink>
        </w:p>
        <w:p w14:paraId="5C760C59" w14:textId="12745033"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80" w:history="1">
            <w:r w:rsidRPr="007F445E">
              <w:rPr>
                <w:rStyle w:val="Hyperlink"/>
                <w:noProof/>
              </w:rPr>
              <w:t>VR and Self</w:t>
            </w:r>
            <w:r w:rsidRPr="007F445E">
              <w:rPr>
                <w:rStyle w:val="Hyperlink"/>
                <w:noProof/>
              </w:rPr>
              <w:noBreakHyphen/>
              <w:t>Employment</w:t>
            </w:r>
            <w:r>
              <w:rPr>
                <w:noProof/>
                <w:webHidden/>
              </w:rPr>
              <w:tab/>
            </w:r>
            <w:r>
              <w:rPr>
                <w:noProof/>
                <w:webHidden/>
              </w:rPr>
              <w:fldChar w:fldCharType="begin"/>
            </w:r>
            <w:r>
              <w:rPr>
                <w:noProof/>
                <w:webHidden/>
              </w:rPr>
              <w:instrText xml:space="preserve"> PAGEREF _Toc227248980 \h </w:instrText>
            </w:r>
            <w:r>
              <w:rPr>
                <w:noProof/>
                <w:webHidden/>
              </w:rPr>
            </w:r>
            <w:r>
              <w:rPr>
                <w:noProof/>
                <w:webHidden/>
              </w:rPr>
              <w:fldChar w:fldCharType="separate"/>
            </w:r>
            <w:r w:rsidR="007E1D4C">
              <w:rPr>
                <w:noProof/>
                <w:webHidden/>
              </w:rPr>
              <w:t>41</w:t>
            </w:r>
            <w:r>
              <w:rPr>
                <w:noProof/>
                <w:webHidden/>
              </w:rPr>
              <w:fldChar w:fldCharType="end"/>
            </w:r>
          </w:hyperlink>
        </w:p>
        <w:p w14:paraId="37C49D7B" w14:textId="1B9EF90F" w:rsidR="0047032D" w:rsidRDefault="0047032D">
          <w:pPr>
            <w:pStyle w:val="TOC1"/>
            <w:tabs>
              <w:tab w:val="right" w:leader="dot" w:pos="6758"/>
            </w:tabs>
            <w:rPr>
              <w:rFonts w:eastAsiaTheme="minorEastAsia" w:cstheme="minorBidi"/>
              <w:b w:val="0"/>
              <w:bCs w:val="0"/>
              <w:i w:val="0"/>
              <w:iCs w:val="0"/>
              <w:noProof/>
              <w:kern w:val="2"/>
              <w14:ligatures w14:val="standardContextual"/>
            </w:rPr>
          </w:pPr>
          <w:hyperlink w:anchor="_Toc227248981" w:history="1">
            <w:r w:rsidRPr="007F445E">
              <w:rPr>
                <w:rStyle w:val="Hyperlink"/>
                <w:noProof/>
              </w:rPr>
              <w:t>Your</w:t>
            </w:r>
            <w:r w:rsidRPr="007F445E">
              <w:rPr>
                <w:rStyle w:val="Hyperlink"/>
                <w:noProof/>
                <w:spacing w:val="-4"/>
              </w:rPr>
              <w:t xml:space="preserve"> </w:t>
            </w:r>
            <w:r w:rsidRPr="007F445E">
              <w:rPr>
                <w:rStyle w:val="Hyperlink"/>
                <w:noProof/>
              </w:rPr>
              <w:t>Rights</w:t>
            </w:r>
            <w:r>
              <w:rPr>
                <w:noProof/>
                <w:webHidden/>
              </w:rPr>
              <w:tab/>
            </w:r>
            <w:r>
              <w:rPr>
                <w:noProof/>
                <w:webHidden/>
              </w:rPr>
              <w:fldChar w:fldCharType="begin"/>
            </w:r>
            <w:r>
              <w:rPr>
                <w:noProof/>
                <w:webHidden/>
              </w:rPr>
              <w:instrText xml:space="preserve"> PAGEREF _Toc227248981 \h </w:instrText>
            </w:r>
            <w:r>
              <w:rPr>
                <w:noProof/>
                <w:webHidden/>
              </w:rPr>
            </w:r>
            <w:r>
              <w:rPr>
                <w:noProof/>
                <w:webHidden/>
              </w:rPr>
              <w:fldChar w:fldCharType="separate"/>
            </w:r>
            <w:r w:rsidR="007E1D4C">
              <w:rPr>
                <w:noProof/>
                <w:webHidden/>
              </w:rPr>
              <w:t>45</w:t>
            </w:r>
            <w:r>
              <w:rPr>
                <w:noProof/>
                <w:webHidden/>
              </w:rPr>
              <w:fldChar w:fldCharType="end"/>
            </w:r>
          </w:hyperlink>
        </w:p>
        <w:p w14:paraId="0CDA47C9" w14:textId="6CC40064"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82" w:history="1">
            <w:r w:rsidRPr="007F445E">
              <w:rPr>
                <w:rStyle w:val="Hyperlink"/>
                <w:noProof/>
              </w:rPr>
              <w:t>Sources of legal rights for clients and applicants</w:t>
            </w:r>
            <w:r>
              <w:rPr>
                <w:noProof/>
                <w:webHidden/>
              </w:rPr>
              <w:tab/>
            </w:r>
            <w:r>
              <w:rPr>
                <w:noProof/>
                <w:webHidden/>
              </w:rPr>
              <w:fldChar w:fldCharType="begin"/>
            </w:r>
            <w:r>
              <w:rPr>
                <w:noProof/>
                <w:webHidden/>
              </w:rPr>
              <w:instrText xml:space="preserve"> PAGEREF _Toc227248982 \h </w:instrText>
            </w:r>
            <w:r>
              <w:rPr>
                <w:noProof/>
                <w:webHidden/>
              </w:rPr>
            </w:r>
            <w:r>
              <w:rPr>
                <w:noProof/>
                <w:webHidden/>
              </w:rPr>
              <w:fldChar w:fldCharType="separate"/>
            </w:r>
            <w:r w:rsidR="007E1D4C">
              <w:rPr>
                <w:noProof/>
                <w:webHidden/>
              </w:rPr>
              <w:t>45</w:t>
            </w:r>
            <w:r>
              <w:rPr>
                <w:noProof/>
                <w:webHidden/>
              </w:rPr>
              <w:fldChar w:fldCharType="end"/>
            </w:r>
          </w:hyperlink>
        </w:p>
        <w:p w14:paraId="2D00A42A" w14:textId="4B077993"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83" w:history="1">
            <w:r w:rsidRPr="007F445E">
              <w:rPr>
                <w:rStyle w:val="Hyperlink"/>
                <w:noProof/>
              </w:rPr>
              <w:t>Non</w:t>
            </w:r>
            <w:r w:rsidRPr="007F445E">
              <w:rPr>
                <w:rStyle w:val="Hyperlink"/>
                <w:noProof/>
              </w:rPr>
              <w:noBreakHyphen/>
              <w:t>Discrimination</w:t>
            </w:r>
            <w:r>
              <w:rPr>
                <w:noProof/>
                <w:webHidden/>
              </w:rPr>
              <w:tab/>
            </w:r>
            <w:r>
              <w:rPr>
                <w:noProof/>
                <w:webHidden/>
              </w:rPr>
              <w:fldChar w:fldCharType="begin"/>
            </w:r>
            <w:r>
              <w:rPr>
                <w:noProof/>
                <w:webHidden/>
              </w:rPr>
              <w:instrText xml:space="preserve"> PAGEREF _Toc227248983 \h </w:instrText>
            </w:r>
            <w:r>
              <w:rPr>
                <w:noProof/>
                <w:webHidden/>
              </w:rPr>
            </w:r>
            <w:r>
              <w:rPr>
                <w:noProof/>
                <w:webHidden/>
              </w:rPr>
              <w:fldChar w:fldCharType="separate"/>
            </w:r>
            <w:r w:rsidR="007E1D4C">
              <w:rPr>
                <w:noProof/>
                <w:webHidden/>
              </w:rPr>
              <w:t>48</w:t>
            </w:r>
            <w:r>
              <w:rPr>
                <w:noProof/>
                <w:webHidden/>
              </w:rPr>
              <w:fldChar w:fldCharType="end"/>
            </w:r>
          </w:hyperlink>
        </w:p>
        <w:p w14:paraId="0CA6B74D" w14:textId="00E841F8"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84" w:history="1">
            <w:r w:rsidRPr="007F445E">
              <w:rPr>
                <w:rStyle w:val="Hyperlink"/>
                <w:noProof/>
              </w:rPr>
              <w:t>Presumption of Ability to Benefit</w:t>
            </w:r>
            <w:r>
              <w:rPr>
                <w:noProof/>
                <w:webHidden/>
              </w:rPr>
              <w:tab/>
            </w:r>
            <w:r>
              <w:rPr>
                <w:noProof/>
                <w:webHidden/>
              </w:rPr>
              <w:fldChar w:fldCharType="begin"/>
            </w:r>
            <w:r>
              <w:rPr>
                <w:noProof/>
                <w:webHidden/>
              </w:rPr>
              <w:instrText xml:space="preserve"> PAGEREF _Toc227248984 \h </w:instrText>
            </w:r>
            <w:r>
              <w:rPr>
                <w:noProof/>
                <w:webHidden/>
              </w:rPr>
            </w:r>
            <w:r>
              <w:rPr>
                <w:noProof/>
                <w:webHidden/>
              </w:rPr>
              <w:fldChar w:fldCharType="separate"/>
            </w:r>
            <w:r w:rsidR="007E1D4C">
              <w:rPr>
                <w:noProof/>
                <w:webHidden/>
              </w:rPr>
              <w:t>48</w:t>
            </w:r>
            <w:r>
              <w:rPr>
                <w:noProof/>
                <w:webHidden/>
              </w:rPr>
              <w:fldChar w:fldCharType="end"/>
            </w:r>
          </w:hyperlink>
        </w:p>
        <w:p w14:paraId="72D2C8DB" w14:textId="2195E5EC"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85" w:history="1">
            <w:r w:rsidRPr="007F445E">
              <w:rPr>
                <w:rStyle w:val="Hyperlink"/>
                <w:noProof/>
              </w:rPr>
              <w:t>Quality of Services and Choice</w:t>
            </w:r>
            <w:r>
              <w:rPr>
                <w:noProof/>
                <w:webHidden/>
              </w:rPr>
              <w:tab/>
            </w:r>
            <w:r>
              <w:rPr>
                <w:noProof/>
                <w:webHidden/>
              </w:rPr>
              <w:fldChar w:fldCharType="begin"/>
            </w:r>
            <w:r>
              <w:rPr>
                <w:noProof/>
                <w:webHidden/>
              </w:rPr>
              <w:instrText xml:space="preserve"> PAGEREF _Toc227248985 \h </w:instrText>
            </w:r>
            <w:r>
              <w:rPr>
                <w:noProof/>
                <w:webHidden/>
              </w:rPr>
            </w:r>
            <w:r>
              <w:rPr>
                <w:noProof/>
                <w:webHidden/>
              </w:rPr>
              <w:fldChar w:fldCharType="separate"/>
            </w:r>
            <w:r w:rsidR="007E1D4C">
              <w:rPr>
                <w:noProof/>
                <w:webHidden/>
              </w:rPr>
              <w:t>48</w:t>
            </w:r>
            <w:r>
              <w:rPr>
                <w:noProof/>
                <w:webHidden/>
              </w:rPr>
              <w:fldChar w:fldCharType="end"/>
            </w:r>
          </w:hyperlink>
        </w:p>
        <w:p w14:paraId="1B706921" w14:textId="5FE5E4D5"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86" w:history="1">
            <w:r w:rsidRPr="007F445E">
              <w:rPr>
                <w:rStyle w:val="Hyperlink"/>
                <w:noProof/>
              </w:rPr>
              <w:t>Your Case File</w:t>
            </w:r>
            <w:r>
              <w:rPr>
                <w:noProof/>
                <w:webHidden/>
              </w:rPr>
              <w:tab/>
            </w:r>
            <w:r>
              <w:rPr>
                <w:noProof/>
                <w:webHidden/>
              </w:rPr>
              <w:fldChar w:fldCharType="begin"/>
            </w:r>
            <w:r>
              <w:rPr>
                <w:noProof/>
                <w:webHidden/>
              </w:rPr>
              <w:instrText xml:space="preserve"> PAGEREF _Toc227248986 \h </w:instrText>
            </w:r>
            <w:r>
              <w:rPr>
                <w:noProof/>
                <w:webHidden/>
              </w:rPr>
            </w:r>
            <w:r>
              <w:rPr>
                <w:noProof/>
                <w:webHidden/>
              </w:rPr>
              <w:fldChar w:fldCharType="separate"/>
            </w:r>
            <w:r w:rsidR="007E1D4C">
              <w:rPr>
                <w:noProof/>
                <w:webHidden/>
              </w:rPr>
              <w:t>49</w:t>
            </w:r>
            <w:r>
              <w:rPr>
                <w:noProof/>
                <w:webHidden/>
              </w:rPr>
              <w:fldChar w:fldCharType="end"/>
            </w:r>
          </w:hyperlink>
        </w:p>
        <w:p w14:paraId="427DDC4C" w14:textId="31A55FC7"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87" w:history="1">
            <w:r w:rsidRPr="007F445E">
              <w:rPr>
                <w:rStyle w:val="Hyperlink"/>
                <w:noProof/>
              </w:rPr>
              <w:t>Addressing Communication Barriers</w:t>
            </w:r>
            <w:r>
              <w:rPr>
                <w:noProof/>
                <w:webHidden/>
              </w:rPr>
              <w:tab/>
            </w:r>
            <w:r>
              <w:rPr>
                <w:noProof/>
                <w:webHidden/>
              </w:rPr>
              <w:fldChar w:fldCharType="begin"/>
            </w:r>
            <w:r>
              <w:rPr>
                <w:noProof/>
                <w:webHidden/>
              </w:rPr>
              <w:instrText xml:space="preserve"> PAGEREF _Toc227248987 \h </w:instrText>
            </w:r>
            <w:r>
              <w:rPr>
                <w:noProof/>
                <w:webHidden/>
              </w:rPr>
            </w:r>
            <w:r>
              <w:rPr>
                <w:noProof/>
                <w:webHidden/>
              </w:rPr>
              <w:fldChar w:fldCharType="separate"/>
            </w:r>
            <w:r w:rsidR="007E1D4C">
              <w:rPr>
                <w:noProof/>
                <w:webHidden/>
              </w:rPr>
              <w:t>49</w:t>
            </w:r>
            <w:r>
              <w:rPr>
                <w:noProof/>
                <w:webHidden/>
              </w:rPr>
              <w:fldChar w:fldCharType="end"/>
            </w:r>
          </w:hyperlink>
        </w:p>
        <w:p w14:paraId="71792A1F" w14:textId="51434AB1"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88" w:history="1">
            <w:r w:rsidRPr="007F445E">
              <w:rPr>
                <w:rStyle w:val="Hyperlink"/>
                <w:noProof/>
              </w:rPr>
              <w:t>Resolving Disputes with VR</w:t>
            </w:r>
            <w:r>
              <w:rPr>
                <w:noProof/>
                <w:webHidden/>
              </w:rPr>
              <w:tab/>
            </w:r>
            <w:r>
              <w:rPr>
                <w:noProof/>
                <w:webHidden/>
              </w:rPr>
              <w:fldChar w:fldCharType="begin"/>
            </w:r>
            <w:r>
              <w:rPr>
                <w:noProof/>
                <w:webHidden/>
              </w:rPr>
              <w:instrText xml:space="preserve"> PAGEREF _Toc227248988 \h </w:instrText>
            </w:r>
            <w:r>
              <w:rPr>
                <w:noProof/>
                <w:webHidden/>
              </w:rPr>
            </w:r>
            <w:r>
              <w:rPr>
                <w:noProof/>
                <w:webHidden/>
              </w:rPr>
              <w:fldChar w:fldCharType="separate"/>
            </w:r>
            <w:r w:rsidR="007E1D4C">
              <w:rPr>
                <w:noProof/>
                <w:webHidden/>
              </w:rPr>
              <w:t>51</w:t>
            </w:r>
            <w:r>
              <w:rPr>
                <w:noProof/>
                <w:webHidden/>
              </w:rPr>
              <w:fldChar w:fldCharType="end"/>
            </w:r>
          </w:hyperlink>
        </w:p>
        <w:p w14:paraId="5051D149" w14:textId="5CEBA7F6" w:rsidR="0047032D" w:rsidRDefault="0047032D">
          <w:pPr>
            <w:pStyle w:val="TOC3"/>
            <w:tabs>
              <w:tab w:val="right" w:leader="dot" w:pos="6758"/>
            </w:tabs>
            <w:rPr>
              <w:rFonts w:eastAsiaTheme="minorEastAsia" w:cstheme="minorBidi"/>
              <w:noProof/>
              <w:kern w:val="2"/>
              <w:sz w:val="24"/>
              <w:szCs w:val="24"/>
              <w14:ligatures w14:val="standardContextual"/>
            </w:rPr>
          </w:pPr>
          <w:hyperlink w:anchor="_Toc227248989" w:history="1">
            <w:r w:rsidRPr="007F445E">
              <w:rPr>
                <w:rStyle w:val="Hyperlink"/>
                <w:noProof/>
              </w:rPr>
              <w:t>Informal</w:t>
            </w:r>
            <w:r w:rsidRPr="007F445E">
              <w:rPr>
                <w:rStyle w:val="Hyperlink"/>
                <w:noProof/>
                <w:spacing w:val="-7"/>
              </w:rPr>
              <w:t xml:space="preserve"> </w:t>
            </w:r>
            <w:r w:rsidRPr="007F445E">
              <w:rPr>
                <w:rStyle w:val="Hyperlink"/>
                <w:noProof/>
              </w:rPr>
              <w:t>approaches</w:t>
            </w:r>
            <w:r>
              <w:rPr>
                <w:noProof/>
                <w:webHidden/>
              </w:rPr>
              <w:tab/>
            </w:r>
            <w:r>
              <w:rPr>
                <w:noProof/>
                <w:webHidden/>
              </w:rPr>
              <w:fldChar w:fldCharType="begin"/>
            </w:r>
            <w:r>
              <w:rPr>
                <w:noProof/>
                <w:webHidden/>
              </w:rPr>
              <w:instrText xml:space="preserve"> PAGEREF _Toc227248989 \h </w:instrText>
            </w:r>
            <w:r>
              <w:rPr>
                <w:noProof/>
                <w:webHidden/>
              </w:rPr>
            </w:r>
            <w:r>
              <w:rPr>
                <w:noProof/>
                <w:webHidden/>
              </w:rPr>
              <w:fldChar w:fldCharType="separate"/>
            </w:r>
            <w:r w:rsidR="007E1D4C">
              <w:rPr>
                <w:noProof/>
                <w:webHidden/>
              </w:rPr>
              <w:t>53</w:t>
            </w:r>
            <w:r>
              <w:rPr>
                <w:noProof/>
                <w:webHidden/>
              </w:rPr>
              <w:fldChar w:fldCharType="end"/>
            </w:r>
          </w:hyperlink>
        </w:p>
        <w:p w14:paraId="6DD6B841" w14:textId="58C1D798" w:rsidR="0047032D" w:rsidRDefault="0047032D">
          <w:pPr>
            <w:pStyle w:val="TOC3"/>
            <w:tabs>
              <w:tab w:val="right" w:leader="dot" w:pos="6758"/>
            </w:tabs>
            <w:rPr>
              <w:rFonts w:eastAsiaTheme="minorEastAsia" w:cstheme="minorBidi"/>
              <w:noProof/>
              <w:kern w:val="2"/>
              <w:sz w:val="24"/>
              <w:szCs w:val="24"/>
              <w14:ligatures w14:val="standardContextual"/>
            </w:rPr>
          </w:pPr>
          <w:hyperlink w:anchor="_Toc227248990" w:history="1">
            <w:r w:rsidRPr="007F445E">
              <w:rPr>
                <w:rStyle w:val="Hyperlink"/>
                <w:noProof/>
              </w:rPr>
              <w:t>Formal Approaches</w:t>
            </w:r>
            <w:r>
              <w:rPr>
                <w:noProof/>
                <w:webHidden/>
              </w:rPr>
              <w:tab/>
            </w:r>
            <w:r>
              <w:rPr>
                <w:noProof/>
                <w:webHidden/>
              </w:rPr>
              <w:fldChar w:fldCharType="begin"/>
            </w:r>
            <w:r>
              <w:rPr>
                <w:noProof/>
                <w:webHidden/>
              </w:rPr>
              <w:instrText xml:space="preserve"> PAGEREF _Toc227248990 \h </w:instrText>
            </w:r>
            <w:r>
              <w:rPr>
                <w:noProof/>
                <w:webHidden/>
              </w:rPr>
            </w:r>
            <w:r>
              <w:rPr>
                <w:noProof/>
                <w:webHidden/>
              </w:rPr>
              <w:fldChar w:fldCharType="separate"/>
            </w:r>
            <w:r w:rsidR="007E1D4C">
              <w:rPr>
                <w:noProof/>
                <w:webHidden/>
              </w:rPr>
              <w:t>54</w:t>
            </w:r>
            <w:r>
              <w:rPr>
                <w:noProof/>
                <w:webHidden/>
              </w:rPr>
              <w:fldChar w:fldCharType="end"/>
            </w:r>
          </w:hyperlink>
        </w:p>
        <w:p w14:paraId="6167948A" w14:textId="1288094C" w:rsidR="0047032D" w:rsidRDefault="0047032D">
          <w:pPr>
            <w:pStyle w:val="TOC2"/>
            <w:tabs>
              <w:tab w:val="right" w:leader="dot" w:pos="6758"/>
            </w:tabs>
            <w:rPr>
              <w:rFonts w:eastAsiaTheme="minorEastAsia" w:cstheme="minorBidi"/>
              <w:b w:val="0"/>
              <w:bCs w:val="0"/>
              <w:noProof/>
              <w:kern w:val="2"/>
              <w:sz w:val="24"/>
              <w:szCs w:val="24"/>
              <w14:ligatures w14:val="standardContextual"/>
            </w:rPr>
          </w:pPr>
          <w:hyperlink w:anchor="_Toc227248991" w:history="1">
            <w:r w:rsidRPr="007F445E">
              <w:rPr>
                <w:rStyle w:val="Hyperlink"/>
                <w:noProof/>
              </w:rPr>
              <w:t>Discrimination Complaints</w:t>
            </w:r>
            <w:r>
              <w:rPr>
                <w:noProof/>
                <w:webHidden/>
              </w:rPr>
              <w:tab/>
            </w:r>
            <w:r>
              <w:rPr>
                <w:noProof/>
                <w:webHidden/>
              </w:rPr>
              <w:fldChar w:fldCharType="begin"/>
            </w:r>
            <w:r>
              <w:rPr>
                <w:noProof/>
                <w:webHidden/>
              </w:rPr>
              <w:instrText xml:space="preserve"> PAGEREF _Toc227248991 \h </w:instrText>
            </w:r>
            <w:r>
              <w:rPr>
                <w:noProof/>
                <w:webHidden/>
              </w:rPr>
            </w:r>
            <w:r>
              <w:rPr>
                <w:noProof/>
                <w:webHidden/>
              </w:rPr>
              <w:fldChar w:fldCharType="separate"/>
            </w:r>
            <w:r w:rsidR="007E1D4C">
              <w:rPr>
                <w:noProof/>
                <w:webHidden/>
              </w:rPr>
              <w:t>59</w:t>
            </w:r>
            <w:r>
              <w:rPr>
                <w:noProof/>
                <w:webHidden/>
              </w:rPr>
              <w:fldChar w:fldCharType="end"/>
            </w:r>
          </w:hyperlink>
        </w:p>
        <w:p w14:paraId="5DBA66CB" w14:textId="22D22578" w:rsidR="0047032D" w:rsidRDefault="0047032D">
          <w:pPr>
            <w:pStyle w:val="TOC1"/>
            <w:tabs>
              <w:tab w:val="right" w:leader="dot" w:pos="6758"/>
            </w:tabs>
            <w:rPr>
              <w:rFonts w:eastAsiaTheme="minorEastAsia" w:cstheme="minorBidi"/>
              <w:b w:val="0"/>
              <w:bCs w:val="0"/>
              <w:i w:val="0"/>
              <w:iCs w:val="0"/>
              <w:noProof/>
              <w:kern w:val="2"/>
              <w14:ligatures w14:val="standardContextual"/>
            </w:rPr>
          </w:pPr>
          <w:hyperlink w:anchor="_Toc227248992" w:history="1">
            <w:r w:rsidRPr="007F445E">
              <w:rPr>
                <w:rStyle w:val="Hyperlink"/>
                <w:noProof/>
              </w:rPr>
              <w:t>Conclusion</w:t>
            </w:r>
            <w:r>
              <w:rPr>
                <w:noProof/>
                <w:webHidden/>
              </w:rPr>
              <w:tab/>
            </w:r>
            <w:r>
              <w:rPr>
                <w:noProof/>
                <w:webHidden/>
              </w:rPr>
              <w:fldChar w:fldCharType="begin"/>
            </w:r>
            <w:r>
              <w:rPr>
                <w:noProof/>
                <w:webHidden/>
              </w:rPr>
              <w:instrText xml:space="preserve"> PAGEREF _Toc227248992 \h </w:instrText>
            </w:r>
            <w:r>
              <w:rPr>
                <w:noProof/>
                <w:webHidden/>
              </w:rPr>
            </w:r>
            <w:r>
              <w:rPr>
                <w:noProof/>
                <w:webHidden/>
              </w:rPr>
              <w:fldChar w:fldCharType="separate"/>
            </w:r>
            <w:r w:rsidR="007E1D4C">
              <w:rPr>
                <w:noProof/>
                <w:webHidden/>
              </w:rPr>
              <w:t>60</w:t>
            </w:r>
            <w:r>
              <w:rPr>
                <w:noProof/>
                <w:webHidden/>
              </w:rPr>
              <w:fldChar w:fldCharType="end"/>
            </w:r>
          </w:hyperlink>
        </w:p>
        <w:p w14:paraId="530672D4" w14:textId="7AC010C7" w:rsidR="0047032D" w:rsidRDefault="0047032D">
          <w:pPr>
            <w:pStyle w:val="TOC1"/>
            <w:tabs>
              <w:tab w:val="right" w:leader="dot" w:pos="6758"/>
            </w:tabs>
            <w:rPr>
              <w:rFonts w:eastAsiaTheme="minorEastAsia" w:cstheme="minorBidi"/>
              <w:b w:val="0"/>
              <w:bCs w:val="0"/>
              <w:i w:val="0"/>
              <w:iCs w:val="0"/>
              <w:noProof/>
              <w:kern w:val="2"/>
              <w14:ligatures w14:val="standardContextual"/>
            </w:rPr>
          </w:pPr>
          <w:hyperlink w:anchor="_Toc227248993" w:history="1">
            <w:r w:rsidRPr="007F445E">
              <w:rPr>
                <w:rStyle w:val="Hyperlink"/>
                <w:noProof/>
              </w:rPr>
              <w:t>Helpful Employment and Benefits Resources</w:t>
            </w:r>
            <w:r>
              <w:rPr>
                <w:noProof/>
                <w:webHidden/>
              </w:rPr>
              <w:tab/>
            </w:r>
            <w:r>
              <w:rPr>
                <w:noProof/>
                <w:webHidden/>
              </w:rPr>
              <w:fldChar w:fldCharType="begin"/>
            </w:r>
            <w:r>
              <w:rPr>
                <w:noProof/>
                <w:webHidden/>
              </w:rPr>
              <w:instrText xml:space="preserve"> PAGEREF _Toc227248993 \h </w:instrText>
            </w:r>
            <w:r>
              <w:rPr>
                <w:noProof/>
                <w:webHidden/>
              </w:rPr>
            </w:r>
            <w:r>
              <w:rPr>
                <w:noProof/>
                <w:webHidden/>
              </w:rPr>
              <w:fldChar w:fldCharType="separate"/>
            </w:r>
            <w:r w:rsidR="007E1D4C">
              <w:rPr>
                <w:noProof/>
                <w:webHidden/>
              </w:rPr>
              <w:t>60</w:t>
            </w:r>
            <w:r>
              <w:rPr>
                <w:noProof/>
                <w:webHidden/>
              </w:rPr>
              <w:fldChar w:fldCharType="end"/>
            </w:r>
          </w:hyperlink>
        </w:p>
        <w:p w14:paraId="08A4E671" w14:textId="39701D3C" w:rsidR="00DA5532" w:rsidRDefault="00DA5532">
          <w:r>
            <w:rPr>
              <w:b/>
              <w:bCs/>
              <w:noProof/>
            </w:rPr>
            <w:fldChar w:fldCharType="end"/>
          </w:r>
        </w:p>
      </w:sdtContent>
    </w:sdt>
    <w:p w14:paraId="14CD093C" w14:textId="77777777" w:rsidR="00FD6264" w:rsidRDefault="00FD6264" w:rsidP="00E1219B">
      <w:pPr>
        <w:pStyle w:val="BodyText"/>
        <w:sectPr w:rsidR="00FD6264" w:rsidSect="00D22B84">
          <w:footerReference w:type="even" r:id="rId12"/>
          <w:pgSz w:w="7920" w:h="12240"/>
          <w:pgMar w:top="907" w:right="576" w:bottom="274" w:left="576" w:header="0" w:footer="691" w:gutter="0"/>
          <w:cols w:space="720"/>
        </w:sectPr>
      </w:pPr>
    </w:p>
    <w:p w14:paraId="6848084E" w14:textId="77777777" w:rsidR="00FD6264" w:rsidRDefault="003D2299" w:rsidP="00DE7971">
      <w:pPr>
        <w:pStyle w:val="Heading1"/>
      </w:pPr>
      <w:bookmarkStart w:id="1" w:name="_TOC_250012"/>
      <w:bookmarkStart w:id="2" w:name="_Toc227082788"/>
      <w:bookmarkStart w:id="3" w:name="_Toc227248945"/>
      <w:r>
        <w:lastRenderedPageBreak/>
        <w:t>How</w:t>
      </w:r>
      <w:r w:rsidRPr="00DE7971">
        <w:t xml:space="preserve"> </w:t>
      </w:r>
      <w:r>
        <w:t>to</w:t>
      </w:r>
      <w:r w:rsidRPr="00DE7971">
        <w:t xml:space="preserve"> </w:t>
      </w:r>
      <w:r>
        <w:t>Use this</w:t>
      </w:r>
      <w:r w:rsidRPr="00DE7971">
        <w:t xml:space="preserve"> </w:t>
      </w:r>
      <w:bookmarkEnd w:id="1"/>
      <w:r w:rsidRPr="00DE7971">
        <w:t>Guide</w:t>
      </w:r>
      <w:bookmarkEnd w:id="2"/>
      <w:bookmarkEnd w:id="3"/>
    </w:p>
    <w:p w14:paraId="2E738356" w14:textId="18075B32" w:rsidR="00FD6264" w:rsidRDefault="003D2299" w:rsidP="001B6BDB">
      <w:r>
        <w:t>Disability Rights Montana (DRM) developed this guide to assist people with disabilities, their families, and advocates. The guide describes some of the programs, rules, methods, and standards for getting rehabilitation and independent living services. It explains these</w:t>
      </w:r>
      <w:r w:rsidRPr="00E1219B">
        <w:t xml:space="preserve"> </w:t>
      </w:r>
      <w:r>
        <w:t>services</w:t>
      </w:r>
      <w:r w:rsidRPr="00E1219B">
        <w:t xml:space="preserve"> </w:t>
      </w:r>
      <w:r>
        <w:t>and</w:t>
      </w:r>
      <w:r w:rsidRPr="00E1219B">
        <w:t xml:space="preserve"> </w:t>
      </w:r>
      <w:r>
        <w:t>describes</w:t>
      </w:r>
      <w:r w:rsidRPr="00E1219B">
        <w:t xml:space="preserve"> </w:t>
      </w:r>
      <w:r>
        <w:t>how</w:t>
      </w:r>
      <w:r w:rsidRPr="00E1219B">
        <w:t xml:space="preserve"> </w:t>
      </w:r>
      <w:r>
        <w:t>best</w:t>
      </w:r>
      <w:r w:rsidRPr="00E1219B">
        <w:t xml:space="preserve"> </w:t>
      </w:r>
      <w:r>
        <w:t>to</w:t>
      </w:r>
      <w:r w:rsidRPr="00E1219B">
        <w:t xml:space="preserve"> </w:t>
      </w:r>
      <w:r>
        <w:t>be</w:t>
      </w:r>
      <w:r w:rsidRPr="00E1219B">
        <w:t xml:space="preserve"> </w:t>
      </w:r>
      <w:r>
        <w:t>a</w:t>
      </w:r>
      <w:r w:rsidRPr="00E1219B">
        <w:t xml:space="preserve"> </w:t>
      </w:r>
      <w:r>
        <w:t>self-advocate</w:t>
      </w:r>
      <w:r w:rsidRPr="00E1219B">
        <w:t xml:space="preserve"> </w:t>
      </w:r>
      <w:r>
        <w:t>to</w:t>
      </w:r>
      <w:r w:rsidRPr="00E1219B">
        <w:t xml:space="preserve"> </w:t>
      </w:r>
      <w:r>
        <w:t>get</w:t>
      </w:r>
      <w:r w:rsidRPr="00E1219B">
        <w:t xml:space="preserve"> </w:t>
      </w:r>
      <w:r>
        <w:t>the services you need.</w:t>
      </w:r>
      <w:r w:rsidR="00CC2E1C">
        <w:t xml:space="preserve"> More information </w:t>
      </w:r>
      <w:r w:rsidR="00A94CE6">
        <w:t>about these services and how to self-advocate for them are available on our work website</w:t>
      </w:r>
      <w:r w:rsidR="00DF7528">
        <w:t xml:space="preserve">: </w:t>
      </w:r>
      <w:hyperlink r:id="rId13" w:history="1">
        <w:r w:rsidR="00DF7528" w:rsidRPr="00DF7528">
          <w:rPr>
            <w:rStyle w:val="Hyperlink"/>
          </w:rPr>
          <w:t>disabilityrightsmt.org/work</w:t>
        </w:r>
        <w:r w:rsidR="00DF7528" w:rsidRPr="00CE547A">
          <w:rPr>
            <w:rStyle w:val="Hyperlink"/>
          </w:rPr>
          <w:t>.</w:t>
        </w:r>
      </w:hyperlink>
      <w:r w:rsidR="00DF7528">
        <w:t xml:space="preserve"> </w:t>
      </w:r>
    </w:p>
    <w:p w14:paraId="47594FE6" w14:textId="77777777" w:rsidR="00CE547A" w:rsidRPr="00CE547A" w:rsidRDefault="00CE547A" w:rsidP="001B6BDB"/>
    <w:p w14:paraId="3F54242B" w14:textId="31A48735" w:rsidR="00FD6264" w:rsidRDefault="003D2299" w:rsidP="00E1219B">
      <w:r>
        <w:t>To</w:t>
      </w:r>
      <w:r>
        <w:rPr>
          <w:spacing w:val="-15"/>
        </w:rPr>
        <w:t xml:space="preserve"> </w:t>
      </w:r>
      <w:r>
        <w:t>learn</w:t>
      </w:r>
      <w:r>
        <w:rPr>
          <w:spacing w:val="-15"/>
        </w:rPr>
        <w:t xml:space="preserve"> </w:t>
      </w:r>
      <w:r>
        <w:t>more</w:t>
      </w:r>
      <w:r>
        <w:rPr>
          <w:spacing w:val="-15"/>
        </w:rPr>
        <w:t xml:space="preserve"> </w:t>
      </w:r>
      <w:r>
        <w:t>about</w:t>
      </w:r>
      <w:r>
        <w:rPr>
          <w:spacing w:val="-12"/>
        </w:rPr>
        <w:t xml:space="preserve"> </w:t>
      </w:r>
      <w:r>
        <w:t>DRM’s</w:t>
      </w:r>
      <w:r>
        <w:rPr>
          <w:spacing w:val="-15"/>
        </w:rPr>
        <w:t xml:space="preserve"> </w:t>
      </w:r>
      <w:r>
        <w:t>Client</w:t>
      </w:r>
      <w:r>
        <w:rPr>
          <w:spacing w:val="-15"/>
        </w:rPr>
        <w:t xml:space="preserve"> </w:t>
      </w:r>
      <w:r>
        <w:t>Assistance</w:t>
      </w:r>
      <w:r>
        <w:rPr>
          <w:spacing w:val="-15"/>
        </w:rPr>
        <w:t xml:space="preserve"> </w:t>
      </w:r>
      <w:r>
        <w:t>Program</w:t>
      </w:r>
      <w:r>
        <w:rPr>
          <w:spacing w:val="-15"/>
        </w:rPr>
        <w:t xml:space="preserve"> </w:t>
      </w:r>
      <w:r>
        <w:t>(CAP),</w:t>
      </w:r>
      <w:r>
        <w:rPr>
          <w:spacing w:val="-15"/>
        </w:rPr>
        <w:t xml:space="preserve"> </w:t>
      </w:r>
      <w:r>
        <w:t xml:space="preserve">read the section called </w:t>
      </w:r>
      <w:hyperlink w:anchor="_Client_Assistance_Program" w:history="1">
        <w:r w:rsidR="008B21AD" w:rsidRPr="00155D26">
          <w:rPr>
            <w:rStyle w:val="Hyperlink"/>
            <w:i/>
          </w:rPr>
          <w:t>Client Assistance Program</w:t>
        </w:r>
      </w:hyperlink>
      <w:r w:rsidR="003A735C">
        <w:rPr>
          <w:i/>
        </w:rPr>
        <w:t>.</w:t>
      </w:r>
      <w:r w:rsidR="00581F44">
        <w:t xml:space="preserve"> </w:t>
      </w:r>
    </w:p>
    <w:p w14:paraId="018547F1" w14:textId="697E206A" w:rsidR="00FD6264" w:rsidRDefault="003D2299" w:rsidP="001B6BDB">
      <w:r>
        <w:t>If you need to learn about or improve</w:t>
      </w:r>
      <w:r>
        <w:rPr>
          <w:spacing w:val="-1"/>
        </w:rPr>
        <w:t xml:space="preserve"> </w:t>
      </w:r>
      <w:r>
        <w:t xml:space="preserve">self-advocacy skills, read the section called </w:t>
      </w:r>
      <w:hyperlink w:anchor="_Be_Your_Own" w:history="1">
        <w:r w:rsidR="008B21AD" w:rsidRPr="00155D26">
          <w:rPr>
            <w:rStyle w:val="Hyperlink"/>
            <w:i/>
          </w:rPr>
          <w:t>Be Your Own Advocate</w:t>
        </w:r>
      </w:hyperlink>
      <w:r w:rsidR="008B21AD">
        <w:t>.</w:t>
      </w:r>
      <w:r>
        <w:t xml:space="preserve"> When you</w:t>
      </w:r>
      <w:r>
        <w:rPr>
          <w:spacing w:val="-13"/>
        </w:rPr>
        <w:t xml:space="preserve"> </w:t>
      </w:r>
      <w:r>
        <w:t>are</w:t>
      </w:r>
      <w:r>
        <w:rPr>
          <w:spacing w:val="-12"/>
        </w:rPr>
        <w:t xml:space="preserve"> </w:t>
      </w:r>
      <w:r>
        <w:t>ready</w:t>
      </w:r>
      <w:r>
        <w:rPr>
          <w:spacing w:val="-11"/>
        </w:rPr>
        <w:t xml:space="preserve"> </w:t>
      </w:r>
      <w:r>
        <w:t>to</w:t>
      </w:r>
      <w:r>
        <w:rPr>
          <w:spacing w:val="-11"/>
        </w:rPr>
        <w:t xml:space="preserve"> </w:t>
      </w:r>
      <w:r>
        <w:t>do</w:t>
      </w:r>
      <w:r>
        <w:rPr>
          <w:spacing w:val="-13"/>
        </w:rPr>
        <w:t xml:space="preserve"> </w:t>
      </w:r>
      <w:r>
        <w:t>advocacy</w:t>
      </w:r>
      <w:r>
        <w:rPr>
          <w:spacing w:val="-13"/>
        </w:rPr>
        <w:t xml:space="preserve"> </w:t>
      </w:r>
      <w:r>
        <w:t>for</w:t>
      </w:r>
      <w:r>
        <w:rPr>
          <w:spacing w:val="-14"/>
        </w:rPr>
        <w:t xml:space="preserve"> </w:t>
      </w:r>
      <w:r>
        <w:t>yourself,</w:t>
      </w:r>
      <w:r>
        <w:rPr>
          <w:spacing w:val="-11"/>
        </w:rPr>
        <w:t xml:space="preserve"> </w:t>
      </w:r>
      <w:r>
        <w:t>you</w:t>
      </w:r>
      <w:r>
        <w:rPr>
          <w:spacing w:val="-13"/>
        </w:rPr>
        <w:t xml:space="preserve"> </w:t>
      </w:r>
      <w:r>
        <w:t>should</w:t>
      </w:r>
      <w:r>
        <w:rPr>
          <w:spacing w:val="-13"/>
        </w:rPr>
        <w:t xml:space="preserve"> </w:t>
      </w:r>
      <w:r>
        <w:t>study</w:t>
      </w:r>
      <w:r>
        <w:rPr>
          <w:spacing w:val="-11"/>
        </w:rPr>
        <w:t xml:space="preserve"> </w:t>
      </w:r>
      <w:r>
        <w:t>how</w:t>
      </w:r>
      <w:r>
        <w:rPr>
          <w:spacing w:val="-14"/>
        </w:rPr>
        <w:t xml:space="preserve"> </w:t>
      </w:r>
      <w:r>
        <w:t>the rehabilitation program and independent living services work.</w:t>
      </w:r>
    </w:p>
    <w:p w14:paraId="71258E3D" w14:textId="77777777" w:rsidR="00FD6264" w:rsidRDefault="00FD6264" w:rsidP="001B6BDB"/>
    <w:p w14:paraId="48CEA203" w14:textId="046782CA" w:rsidR="00FD6264" w:rsidRDefault="003D2299" w:rsidP="001B6BDB">
      <w:r>
        <w:t>To</w:t>
      </w:r>
      <w:r>
        <w:rPr>
          <w:spacing w:val="-13"/>
        </w:rPr>
        <w:t xml:space="preserve"> </w:t>
      </w:r>
      <w:r>
        <w:t>understand</w:t>
      </w:r>
      <w:r>
        <w:rPr>
          <w:spacing w:val="-13"/>
        </w:rPr>
        <w:t xml:space="preserve"> </w:t>
      </w:r>
      <w:r>
        <w:t>how</w:t>
      </w:r>
      <w:r>
        <w:rPr>
          <w:spacing w:val="-13"/>
        </w:rPr>
        <w:t xml:space="preserve"> </w:t>
      </w:r>
      <w:r>
        <w:t>the</w:t>
      </w:r>
      <w:r>
        <w:rPr>
          <w:spacing w:val="-13"/>
        </w:rPr>
        <w:t xml:space="preserve"> </w:t>
      </w:r>
      <w:r>
        <w:t>rehabilitation</w:t>
      </w:r>
      <w:r>
        <w:rPr>
          <w:spacing w:val="-13"/>
        </w:rPr>
        <w:t xml:space="preserve"> </w:t>
      </w:r>
      <w:r>
        <w:t>program</w:t>
      </w:r>
      <w:r>
        <w:rPr>
          <w:spacing w:val="-13"/>
        </w:rPr>
        <w:t xml:space="preserve"> </w:t>
      </w:r>
      <w:r>
        <w:t>and</w:t>
      </w:r>
      <w:r>
        <w:rPr>
          <w:spacing w:val="-13"/>
        </w:rPr>
        <w:t xml:space="preserve"> </w:t>
      </w:r>
      <w:r>
        <w:t>independent</w:t>
      </w:r>
      <w:r>
        <w:rPr>
          <w:spacing w:val="-13"/>
        </w:rPr>
        <w:t xml:space="preserve"> </w:t>
      </w:r>
      <w:r>
        <w:t>living services</w:t>
      </w:r>
      <w:r>
        <w:rPr>
          <w:spacing w:val="-13"/>
        </w:rPr>
        <w:t xml:space="preserve"> </w:t>
      </w:r>
      <w:r>
        <w:t>work,</w:t>
      </w:r>
      <w:r>
        <w:rPr>
          <w:spacing w:val="-12"/>
        </w:rPr>
        <w:t xml:space="preserve"> </w:t>
      </w:r>
      <w:r>
        <w:t>read</w:t>
      </w:r>
      <w:r>
        <w:rPr>
          <w:spacing w:val="-13"/>
        </w:rPr>
        <w:t xml:space="preserve"> </w:t>
      </w:r>
      <w:r>
        <w:t>the</w:t>
      </w:r>
      <w:r>
        <w:rPr>
          <w:spacing w:val="-13"/>
        </w:rPr>
        <w:t xml:space="preserve"> </w:t>
      </w:r>
      <w:r>
        <w:t>section</w:t>
      </w:r>
      <w:r>
        <w:rPr>
          <w:spacing w:val="-12"/>
        </w:rPr>
        <w:t xml:space="preserve"> </w:t>
      </w:r>
      <w:r>
        <w:t>beginning</w:t>
      </w:r>
      <w:r>
        <w:rPr>
          <w:spacing w:val="-13"/>
        </w:rPr>
        <w:t xml:space="preserve"> </w:t>
      </w:r>
      <w:r>
        <w:t>on</w:t>
      </w:r>
      <w:r>
        <w:rPr>
          <w:spacing w:val="-12"/>
        </w:rPr>
        <w:t xml:space="preserve"> </w:t>
      </w:r>
      <w:r>
        <w:t>page</w:t>
      </w:r>
      <w:r>
        <w:rPr>
          <w:spacing w:val="-13"/>
        </w:rPr>
        <w:t xml:space="preserve"> </w:t>
      </w:r>
      <w:r w:rsidR="008B21AD">
        <w:t>1</w:t>
      </w:r>
      <w:r w:rsidR="00243C4E">
        <w:t>4</w:t>
      </w:r>
      <w:r>
        <w:rPr>
          <w:spacing w:val="-13"/>
        </w:rPr>
        <w:t xml:space="preserve"> </w:t>
      </w:r>
      <w:r>
        <w:t>called</w:t>
      </w:r>
      <w:r>
        <w:rPr>
          <w:spacing w:val="-13"/>
        </w:rPr>
        <w:t xml:space="preserve"> </w:t>
      </w:r>
      <w:hyperlink w:anchor="_The_Steps_to" w:history="1">
        <w:r w:rsidR="008B21AD" w:rsidRPr="00155D26">
          <w:rPr>
            <w:rStyle w:val="Hyperlink"/>
            <w:i/>
          </w:rPr>
          <w:t>The</w:t>
        </w:r>
        <w:r w:rsidR="008B21AD" w:rsidRPr="00155D26">
          <w:rPr>
            <w:rStyle w:val="Hyperlink"/>
            <w:i/>
            <w:spacing w:val="-13"/>
          </w:rPr>
          <w:t xml:space="preserve"> </w:t>
        </w:r>
        <w:r w:rsidR="008B21AD" w:rsidRPr="00155D26">
          <w:rPr>
            <w:rStyle w:val="Hyperlink"/>
            <w:i/>
          </w:rPr>
          <w:t>Steps to</w:t>
        </w:r>
        <w:r w:rsidR="008B21AD" w:rsidRPr="00155D26">
          <w:rPr>
            <w:rStyle w:val="Hyperlink"/>
            <w:i/>
            <w:spacing w:val="-12"/>
          </w:rPr>
          <w:t xml:space="preserve"> </w:t>
        </w:r>
        <w:r w:rsidR="008B21AD" w:rsidRPr="00155D26">
          <w:rPr>
            <w:rStyle w:val="Hyperlink"/>
            <w:i/>
          </w:rPr>
          <w:t>Rehabilitation</w:t>
        </w:r>
      </w:hyperlink>
      <w:r w:rsidR="008B21AD">
        <w:t>.</w:t>
      </w:r>
      <w:r>
        <w:rPr>
          <w:spacing w:val="34"/>
        </w:rPr>
        <w:t xml:space="preserve"> </w:t>
      </w:r>
      <w:r>
        <w:t>Study</w:t>
      </w:r>
      <w:r>
        <w:rPr>
          <w:spacing w:val="-14"/>
        </w:rPr>
        <w:t xml:space="preserve"> </w:t>
      </w:r>
      <w:r>
        <w:t>Steps</w:t>
      </w:r>
      <w:r>
        <w:rPr>
          <w:spacing w:val="-12"/>
        </w:rPr>
        <w:t xml:space="preserve"> </w:t>
      </w:r>
      <w:r>
        <w:t>1</w:t>
      </w:r>
      <w:r>
        <w:rPr>
          <w:spacing w:val="-12"/>
        </w:rPr>
        <w:t xml:space="preserve"> </w:t>
      </w:r>
      <w:r>
        <w:t>through</w:t>
      </w:r>
      <w:r>
        <w:rPr>
          <w:spacing w:val="-12"/>
        </w:rPr>
        <w:t xml:space="preserve"> </w:t>
      </w:r>
      <w:r>
        <w:t>6.</w:t>
      </w:r>
      <w:r>
        <w:rPr>
          <w:spacing w:val="-12"/>
        </w:rPr>
        <w:t xml:space="preserve"> </w:t>
      </w:r>
      <w:r>
        <w:t>You</w:t>
      </w:r>
      <w:r>
        <w:rPr>
          <w:spacing w:val="-12"/>
        </w:rPr>
        <w:t xml:space="preserve"> </w:t>
      </w:r>
      <w:r>
        <w:t>can</w:t>
      </w:r>
      <w:r>
        <w:rPr>
          <w:spacing w:val="-12"/>
        </w:rPr>
        <w:t xml:space="preserve"> </w:t>
      </w:r>
      <w:r>
        <w:t>follow</w:t>
      </w:r>
      <w:r>
        <w:rPr>
          <w:spacing w:val="-13"/>
        </w:rPr>
        <w:t xml:space="preserve"> </w:t>
      </w:r>
      <w:r>
        <w:t>the</w:t>
      </w:r>
      <w:r>
        <w:rPr>
          <w:spacing w:val="-13"/>
        </w:rPr>
        <w:t xml:space="preserve"> </w:t>
      </w:r>
      <w:r>
        <w:t>step-by-step</w:t>
      </w:r>
      <w:r>
        <w:rPr>
          <w:spacing w:val="-8"/>
        </w:rPr>
        <w:t xml:space="preserve"> </w:t>
      </w:r>
      <w:r>
        <w:t>process</w:t>
      </w:r>
      <w:r>
        <w:rPr>
          <w:spacing w:val="-8"/>
        </w:rPr>
        <w:t xml:space="preserve"> </w:t>
      </w:r>
      <w:r>
        <w:t>to</w:t>
      </w:r>
      <w:r>
        <w:rPr>
          <w:spacing w:val="-8"/>
        </w:rPr>
        <w:t xml:space="preserve"> </w:t>
      </w:r>
      <w:r>
        <w:t>locate</w:t>
      </w:r>
      <w:r>
        <w:rPr>
          <w:spacing w:val="-7"/>
        </w:rPr>
        <w:t xml:space="preserve"> </w:t>
      </w:r>
      <w:r>
        <w:t>the</w:t>
      </w:r>
      <w:r>
        <w:rPr>
          <w:spacing w:val="-9"/>
        </w:rPr>
        <w:t xml:space="preserve"> </w:t>
      </w:r>
      <w:r>
        <w:t>part</w:t>
      </w:r>
      <w:r>
        <w:rPr>
          <w:spacing w:val="-8"/>
        </w:rPr>
        <w:t xml:space="preserve"> </w:t>
      </w:r>
      <w:r>
        <w:t>of</w:t>
      </w:r>
      <w:r>
        <w:rPr>
          <w:spacing w:val="-9"/>
        </w:rPr>
        <w:t xml:space="preserve"> </w:t>
      </w:r>
      <w:r>
        <w:t>the</w:t>
      </w:r>
      <w:r>
        <w:rPr>
          <w:spacing w:val="-9"/>
        </w:rPr>
        <w:t xml:space="preserve"> </w:t>
      </w:r>
      <w:r>
        <w:t>program</w:t>
      </w:r>
      <w:r>
        <w:rPr>
          <w:spacing w:val="-8"/>
        </w:rPr>
        <w:t xml:space="preserve"> </w:t>
      </w:r>
      <w:r>
        <w:t>where</w:t>
      </w:r>
      <w:r>
        <w:rPr>
          <w:spacing w:val="-9"/>
        </w:rPr>
        <w:t xml:space="preserve"> </w:t>
      </w:r>
      <w:r>
        <w:t>you</w:t>
      </w:r>
      <w:r>
        <w:rPr>
          <w:spacing w:val="-6"/>
        </w:rPr>
        <w:t xml:space="preserve"> </w:t>
      </w:r>
      <w:r>
        <w:t>can</w:t>
      </w:r>
      <w:r>
        <w:rPr>
          <w:spacing w:val="-8"/>
        </w:rPr>
        <w:t xml:space="preserve"> </w:t>
      </w:r>
      <w:r>
        <w:t>best apply your skills.</w:t>
      </w:r>
    </w:p>
    <w:p w14:paraId="3A2A2907" w14:textId="77777777" w:rsidR="00FD6264" w:rsidRDefault="00FD6264" w:rsidP="001B6BDB"/>
    <w:p w14:paraId="7E74C682" w14:textId="7EB8D46D" w:rsidR="00FD6264" w:rsidRDefault="003D2299" w:rsidP="001B6BDB">
      <w:r>
        <w:t xml:space="preserve">If you need information about </w:t>
      </w:r>
      <w:r w:rsidR="00284292">
        <w:t>what to do if you disagree with</w:t>
      </w:r>
      <w:r>
        <w:t xml:space="preserve"> a decision made by a rehabilitation agency or independent living center, read the section called </w:t>
      </w:r>
      <w:hyperlink w:anchor="_Your_Rights" w:history="1">
        <w:r w:rsidR="00284292" w:rsidRPr="00155D26">
          <w:rPr>
            <w:rStyle w:val="Hyperlink"/>
            <w:i/>
          </w:rPr>
          <w:t>Your Rights</w:t>
        </w:r>
      </w:hyperlink>
      <w:r w:rsidR="00657520">
        <w:rPr>
          <w:iCs/>
        </w:rPr>
        <w:t>.</w:t>
      </w:r>
    </w:p>
    <w:p w14:paraId="60F068AE" w14:textId="77777777" w:rsidR="00FD6264" w:rsidRDefault="00FD6264" w:rsidP="001B6BDB"/>
    <w:p w14:paraId="71B79562" w14:textId="4EBCFC88" w:rsidR="007E2BA3" w:rsidRDefault="003D2299" w:rsidP="007E2BA3">
      <w:r>
        <w:t>DRM’s goal in writing this handbook is to help people understand the process of getting services through vocational rehabilitation. Getting information about program services and resources is a skill that you can use in the future with any program.</w:t>
      </w:r>
      <w:r w:rsidR="008071C1">
        <w:t xml:space="preserve"> </w:t>
      </w:r>
      <w:r>
        <w:t xml:space="preserve">You can find the most up-to-date information at Disability Rights Montana's </w:t>
      </w:r>
      <w:r w:rsidR="00A63CBF">
        <w:t>employment w</w:t>
      </w:r>
      <w:r w:rsidR="008B21AD">
        <w:t>ebsite</w:t>
      </w:r>
      <w:r>
        <w:t>:</w:t>
      </w:r>
      <w:r>
        <w:rPr>
          <w:spacing w:val="40"/>
        </w:rPr>
        <w:t xml:space="preserve"> </w:t>
      </w:r>
      <w:hyperlink r:id="rId14" w:history="1">
        <w:r w:rsidR="00A63CBF" w:rsidRPr="00DF7528">
          <w:rPr>
            <w:rStyle w:val="Hyperlink"/>
          </w:rPr>
          <w:t>disabilityrightsmt.org/work</w:t>
        </w:r>
      </w:hyperlink>
      <w:r w:rsidR="00A63CBF">
        <w:t>.</w:t>
      </w:r>
      <w:bookmarkStart w:id="4" w:name="_Toc227082789"/>
    </w:p>
    <w:p w14:paraId="4960E2D5" w14:textId="7C3602C8" w:rsidR="00FD6264" w:rsidRDefault="003D2299" w:rsidP="00DE7971">
      <w:pPr>
        <w:pStyle w:val="Heading1"/>
        <w:rPr>
          <w:spacing w:val="-2"/>
        </w:rPr>
      </w:pPr>
      <w:bookmarkStart w:id="5" w:name="_Client_Assistance_Program"/>
      <w:bookmarkStart w:id="6" w:name="_TOC_250011"/>
      <w:bookmarkStart w:id="7" w:name="_Toc227248946"/>
      <w:bookmarkEnd w:id="5"/>
      <w:r>
        <w:lastRenderedPageBreak/>
        <w:t>Client</w:t>
      </w:r>
      <w:r>
        <w:rPr>
          <w:spacing w:val="-7"/>
        </w:rPr>
        <w:t xml:space="preserve"> </w:t>
      </w:r>
      <w:r>
        <w:t>Assistance</w:t>
      </w:r>
      <w:r>
        <w:rPr>
          <w:spacing w:val="-4"/>
        </w:rPr>
        <w:t xml:space="preserve"> </w:t>
      </w:r>
      <w:bookmarkEnd w:id="6"/>
      <w:r>
        <w:rPr>
          <w:spacing w:val="-2"/>
        </w:rPr>
        <w:t>Program</w:t>
      </w:r>
      <w:bookmarkStart w:id="8" w:name="_Toc227082790"/>
      <w:bookmarkEnd w:id="4"/>
      <w:bookmarkEnd w:id="7"/>
    </w:p>
    <w:p w14:paraId="128419FF" w14:textId="77777777" w:rsidR="007E35BD" w:rsidRDefault="007E35BD" w:rsidP="007E2BA3"/>
    <w:p w14:paraId="1F2471C9" w14:textId="18FF3AEB" w:rsidR="00FD6264" w:rsidRDefault="003D2299" w:rsidP="002D1BA2">
      <w:pPr>
        <w:pStyle w:val="Heading2"/>
      </w:pPr>
      <w:bookmarkStart w:id="9" w:name="_Toc227248947"/>
      <w:r>
        <w:t>What</w:t>
      </w:r>
      <w:r>
        <w:rPr>
          <w:spacing w:val="-6"/>
        </w:rPr>
        <w:t xml:space="preserve"> </w:t>
      </w:r>
      <w:r>
        <w:t>is</w:t>
      </w:r>
      <w:r>
        <w:rPr>
          <w:spacing w:val="-3"/>
        </w:rPr>
        <w:t xml:space="preserve"> </w:t>
      </w:r>
      <w:r>
        <w:rPr>
          <w:spacing w:val="-4"/>
        </w:rPr>
        <w:t>CAP?</w:t>
      </w:r>
      <w:bookmarkEnd w:id="8"/>
      <w:bookmarkEnd w:id="9"/>
    </w:p>
    <w:p w14:paraId="542DF2AD" w14:textId="4F79A636" w:rsidR="00FD6264" w:rsidRDefault="003D2299" w:rsidP="00E1219B">
      <w:pPr>
        <w:pStyle w:val="BodyText"/>
      </w:pPr>
      <w:r>
        <w:t>The Client Assistance Program (CAP) is a DRM program that</w:t>
      </w:r>
      <w:r>
        <w:rPr>
          <w:spacing w:val="40"/>
        </w:rPr>
        <w:t xml:space="preserve"> </w:t>
      </w:r>
      <w:r>
        <w:t xml:space="preserve">helps people with disabilities who have concerns about agencies in Montana that provide vocational rehabilitation or independent living services. The type of help provided may be information and referral, advice and counseling, mediation and negotiation, advocacy, representation in an administrative appeal, or other legal </w:t>
      </w:r>
      <w:r>
        <w:rPr>
          <w:spacing w:val="-2"/>
        </w:rPr>
        <w:t>services.</w:t>
      </w:r>
      <w:r w:rsidR="00DC23D7">
        <w:rPr>
          <w:spacing w:val="-2"/>
        </w:rPr>
        <w:t xml:space="preserve"> The types of services we offer differ based on our funding, priorities, and capacity.</w:t>
      </w:r>
    </w:p>
    <w:p w14:paraId="01C3BBB5" w14:textId="77777777" w:rsidR="00FD6264" w:rsidRDefault="00FD6264" w:rsidP="00E1219B">
      <w:pPr>
        <w:pStyle w:val="BodyText"/>
      </w:pPr>
    </w:p>
    <w:p w14:paraId="4D04AE99" w14:textId="303F5722" w:rsidR="00FD6264" w:rsidRDefault="009B77C4" w:rsidP="00E1219B">
      <w:pPr>
        <w:pStyle w:val="BodyText"/>
      </w:pPr>
      <w:r>
        <w:t xml:space="preserve">DRM’s </w:t>
      </w:r>
      <w:r w:rsidR="00CA368F">
        <w:t>CAP</w:t>
      </w:r>
      <w:r>
        <w:t xml:space="preserve"> generally</w:t>
      </w:r>
      <w:r w:rsidR="00CA368F">
        <w:t xml:space="preserve"> works on systemic</w:t>
      </w:r>
      <w:r w:rsidR="008B21AD">
        <w:rPr>
          <w:spacing w:val="-3"/>
        </w:rPr>
        <w:t xml:space="preserve"> </w:t>
      </w:r>
      <w:r w:rsidR="008B21AD">
        <w:t>problem</w:t>
      </w:r>
      <w:r w:rsidR="00CA368F">
        <w:t>s</w:t>
      </w:r>
      <w:r w:rsidR="003D2299">
        <w:rPr>
          <w:spacing w:val="-2"/>
        </w:rPr>
        <w:t xml:space="preserve"> </w:t>
      </w:r>
      <w:r w:rsidR="003D2299">
        <w:t>with</w:t>
      </w:r>
      <w:r w:rsidR="003D2299">
        <w:rPr>
          <w:spacing w:val="-4"/>
        </w:rPr>
        <w:t xml:space="preserve"> </w:t>
      </w:r>
      <w:r w:rsidR="003D2299">
        <w:t>Montana</w:t>
      </w:r>
      <w:r w:rsidR="003D2299">
        <w:rPr>
          <w:spacing w:val="-3"/>
        </w:rPr>
        <w:t xml:space="preserve"> </w:t>
      </w:r>
      <w:r w:rsidR="003D2299">
        <w:t>Vocational Rehabilitation (VR) or an Independent Living Center (ILC</w:t>
      </w:r>
      <w:r w:rsidR="008B21AD">
        <w:t>)</w:t>
      </w:r>
      <w:r w:rsidR="009249A9">
        <w:t>.</w:t>
      </w:r>
      <w:r w:rsidR="008B21AD">
        <w:t xml:space="preserve"> </w:t>
      </w:r>
      <w:r w:rsidR="009249A9">
        <w:t>This means</w:t>
      </w:r>
      <w:r w:rsidR="00CA368F">
        <w:t xml:space="preserve"> we </w:t>
      </w:r>
      <w:r w:rsidR="009249A9">
        <w:t>usually</w:t>
      </w:r>
      <w:r w:rsidR="00CA368F">
        <w:t xml:space="preserve"> work on issues impacting more than one person, not </w:t>
      </w:r>
      <w:r w:rsidR="009249A9">
        <w:t xml:space="preserve">advocating for a single </w:t>
      </w:r>
      <w:r w:rsidR="0017354B">
        <w:t>individual</w:t>
      </w:r>
      <w:r w:rsidR="008B21AD">
        <w:t xml:space="preserve">. </w:t>
      </w:r>
      <w:r w:rsidR="0017354B">
        <w:t>For individual problems</w:t>
      </w:r>
      <w:r w:rsidR="00B31199">
        <w:t xml:space="preserve">, we </w:t>
      </w:r>
      <w:r w:rsidR="00A31E69">
        <w:t>provide</w:t>
      </w:r>
      <w:r w:rsidR="008B21AD">
        <w:t xml:space="preserve"> information</w:t>
      </w:r>
      <w:r w:rsidR="00A31E69">
        <w:t xml:space="preserve"> and resources for self-advocacy through our website at </w:t>
      </w:r>
      <w:hyperlink r:id="rId15" w:history="1">
        <w:r w:rsidR="00A31E69" w:rsidRPr="00DF7528">
          <w:rPr>
            <w:rStyle w:val="Hyperlink"/>
          </w:rPr>
          <w:t>disabilityrightsmt.org/work</w:t>
        </w:r>
      </w:hyperlink>
      <w:r w:rsidR="00A31E69">
        <w:t xml:space="preserve">. </w:t>
      </w:r>
      <w:r w:rsidR="008B21AD">
        <w:t xml:space="preserve"> </w:t>
      </w:r>
    </w:p>
    <w:p w14:paraId="6D29A799" w14:textId="77777777" w:rsidR="002D1BA2" w:rsidRDefault="002D1BA2" w:rsidP="00E1219B">
      <w:pPr>
        <w:pStyle w:val="BodyText"/>
      </w:pPr>
    </w:p>
    <w:p w14:paraId="17F570D9" w14:textId="3AAC0DB9" w:rsidR="00FD6264" w:rsidRPr="00980D25" w:rsidRDefault="003D2299" w:rsidP="002D1BA2">
      <w:pPr>
        <w:pStyle w:val="Heading2"/>
        <w:rPr>
          <w:spacing w:val="-2"/>
        </w:rPr>
      </w:pPr>
      <w:bookmarkStart w:id="10" w:name="_Toc227082791"/>
      <w:bookmarkStart w:id="11" w:name="_Toc227248948"/>
      <w:r>
        <w:t>Who</w:t>
      </w:r>
      <w:r>
        <w:rPr>
          <w:spacing w:val="-6"/>
        </w:rPr>
        <w:t xml:space="preserve"> </w:t>
      </w:r>
      <w:r>
        <w:t>can</w:t>
      </w:r>
      <w:r>
        <w:rPr>
          <w:spacing w:val="-6"/>
        </w:rPr>
        <w:t xml:space="preserve"> </w:t>
      </w:r>
      <w:r>
        <w:t>get</w:t>
      </w:r>
      <w:r>
        <w:rPr>
          <w:spacing w:val="-6"/>
        </w:rPr>
        <w:t xml:space="preserve"> </w:t>
      </w:r>
      <w:r>
        <w:t>CAP</w:t>
      </w:r>
      <w:r>
        <w:rPr>
          <w:spacing w:val="-3"/>
        </w:rPr>
        <w:t xml:space="preserve"> </w:t>
      </w:r>
      <w:r>
        <w:rPr>
          <w:spacing w:val="-2"/>
        </w:rPr>
        <w:t>services?</w:t>
      </w:r>
      <w:bookmarkEnd w:id="10"/>
      <w:bookmarkEnd w:id="11"/>
    </w:p>
    <w:p w14:paraId="48BB321D" w14:textId="43E99A62" w:rsidR="00C5343C" w:rsidRPr="0066209B" w:rsidRDefault="00126F47" w:rsidP="00E1219B">
      <w:pPr>
        <w:rPr>
          <w:i/>
        </w:rPr>
      </w:pPr>
      <w:r>
        <w:t>Information is</w:t>
      </w:r>
      <w:r>
        <w:rPr>
          <w:spacing w:val="-3"/>
        </w:rPr>
        <w:t xml:space="preserve"> </w:t>
      </w:r>
      <w:r>
        <w:t>available</w:t>
      </w:r>
      <w:r>
        <w:rPr>
          <w:spacing w:val="-3"/>
        </w:rPr>
        <w:t xml:space="preserve"> </w:t>
      </w:r>
      <w:r>
        <w:t>to</w:t>
      </w:r>
      <w:r>
        <w:rPr>
          <w:spacing w:val="-2"/>
        </w:rPr>
        <w:t xml:space="preserve"> </w:t>
      </w:r>
      <w:r>
        <w:t>anyone</w:t>
      </w:r>
      <w:r>
        <w:rPr>
          <w:spacing w:val="-4"/>
        </w:rPr>
        <w:t xml:space="preserve"> </w:t>
      </w:r>
      <w:r>
        <w:t>with</w:t>
      </w:r>
      <w:r>
        <w:rPr>
          <w:spacing w:val="-2"/>
        </w:rPr>
        <w:t xml:space="preserve"> </w:t>
      </w:r>
      <w:r>
        <w:t>a</w:t>
      </w:r>
      <w:r>
        <w:rPr>
          <w:spacing w:val="-3"/>
        </w:rPr>
        <w:t xml:space="preserve"> </w:t>
      </w:r>
      <w:r>
        <w:t>disability</w:t>
      </w:r>
      <w:r>
        <w:rPr>
          <w:spacing w:val="-3"/>
        </w:rPr>
        <w:t xml:space="preserve"> </w:t>
      </w:r>
      <w:r>
        <w:t>in</w:t>
      </w:r>
      <w:r>
        <w:rPr>
          <w:spacing w:val="-2"/>
        </w:rPr>
        <w:t xml:space="preserve"> Montana</w:t>
      </w:r>
      <w:r w:rsidR="00AC26E4">
        <w:rPr>
          <w:spacing w:val="-2"/>
        </w:rPr>
        <w:t xml:space="preserve"> at </w:t>
      </w:r>
      <w:hyperlink r:id="rId16" w:history="1">
        <w:r w:rsidR="00AC26E4" w:rsidRPr="00DF7528">
          <w:rPr>
            <w:rStyle w:val="Hyperlink"/>
          </w:rPr>
          <w:t>disabilityrightsmt.org/work</w:t>
        </w:r>
      </w:hyperlink>
      <w:r w:rsidR="00AC26E4">
        <w:t>.</w:t>
      </w:r>
      <w:r w:rsidR="007D31E9">
        <w:t xml:space="preserve"> </w:t>
      </w:r>
      <w:r w:rsidR="00C5343C" w:rsidRPr="007D31E9">
        <w:rPr>
          <w:i/>
        </w:rPr>
        <w:t xml:space="preserve">CAP </w:t>
      </w:r>
      <w:r w:rsidR="00131E60" w:rsidRPr="007D31E9">
        <w:rPr>
          <w:i/>
        </w:rPr>
        <w:t xml:space="preserve">generally </w:t>
      </w:r>
      <w:r w:rsidR="00C5343C" w:rsidRPr="007D31E9">
        <w:rPr>
          <w:i/>
        </w:rPr>
        <w:t>review</w:t>
      </w:r>
      <w:r w:rsidR="00131E60" w:rsidRPr="007D31E9">
        <w:rPr>
          <w:i/>
        </w:rPr>
        <w:t>s</w:t>
      </w:r>
      <w:r w:rsidR="00C5343C" w:rsidRPr="007D31E9">
        <w:rPr>
          <w:i/>
        </w:rPr>
        <w:t xml:space="preserve"> larger system issues that affect many consumers, not individual cases. </w:t>
      </w:r>
      <w:r w:rsidR="00C5343C" w:rsidRPr="00C5343C">
        <w:t xml:space="preserve">If you are applying for or receiving rehabilitation or independent living services, you may report </w:t>
      </w:r>
      <w:r w:rsidR="00C5343C" w:rsidRPr="007F6842">
        <w:rPr>
          <w:i/>
        </w:rPr>
        <w:t>system</w:t>
      </w:r>
      <w:r w:rsidR="00C5343C" w:rsidRPr="007F6842">
        <w:rPr>
          <w:i/>
        </w:rPr>
        <w:noBreakHyphen/>
        <w:t>level concerns</w:t>
      </w:r>
      <w:r w:rsidR="00C5343C" w:rsidRPr="00C5343C">
        <w:t xml:space="preserve"> to CAP</w:t>
      </w:r>
      <w:r w:rsidR="00801F24">
        <w:t xml:space="preserve"> by emailing us at </w:t>
      </w:r>
      <w:hyperlink r:id="rId17" w:history="1">
        <w:r w:rsidR="00185B7D" w:rsidRPr="00185B7D">
          <w:rPr>
            <w:rStyle w:val="Hyperlink"/>
          </w:rPr>
          <w:t>CAP@dr-mt.org</w:t>
        </w:r>
      </w:hyperlink>
      <w:r w:rsidR="00185B7D">
        <w:t>.</w:t>
      </w:r>
      <w:r w:rsidR="006347AE">
        <w:t xml:space="preserve"> Make sure to </w:t>
      </w:r>
      <w:r w:rsidR="006347AE" w:rsidRPr="008A3BE8">
        <w:rPr>
          <w:i/>
        </w:rPr>
        <w:t>describe the system problem in detail and give us your contact information</w:t>
      </w:r>
      <w:r w:rsidR="006347AE">
        <w:t xml:space="preserve">. </w:t>
      </w:r>
      <w:r w:rsidR="006347AE" w:rsidRPr="006347AE">
        <w:t>We may get back to you with follow up questions, but do not have the resources to respond to every question and will not respond to requests for individual advocacy</w:t>
      </w:r>
      <w:r w:rsidR="00C5343C" w:rsidRPr="006347AE">
        <w:t>.</w:t>
      </w:r>
    </w:p>
    <w:p w14:paraId="4C1956F2" w14:textId="3875D06D" w:rsidR="003F6215" w:rsidRPr="00980D25" w:rsidRDefault="003F6215" w:rsidP="00980D25">
      <w:pPr>
        <w:rPr>
          <w:rFonts w:ascii="Arial" w:eastAsia="Arial" w:hAnsi="Arial" w:cs="Arial"/>
          <w:sz w:val="28"/>
          <w:szCs w:val="36"/>
        </w:rPr>
      </w:pPr>
    </w:p>
    <w:p w14:paraId="345B93AC" w14:textId="77777777" w:rsidR="00FD6264" w:rsidRDefault="003D2299" w:rsidP="002D1BA2">
      <w:pPr>
        <w:pStyle w:val="Heading2"/>
        <w:rPr>
          <w:spacing w:val="-2"/>
        </w:rPr>
      </w:pPr>
      <w:bookmarkStart w:id="12" w:name="_Toc227082792"/>
      <w:bookmarkStart w:id="13" w:name="_Toc227248949"/>
      <w:r>
        <w:lastRenderedPageBreak/>
        <w:t>What</w:t>
      </w:r>
      <w:r>
        <w:rPr>
          <w:spacing w:val="-8"/>
        </w:rPr>
        <w:t xml:space="preserve"> </w:t>
      </w:r>
      <w:r>
        <w:t>programs</w:t>
      </w:r>
      <w:r>
        <w:rPr>
          <w:spacing w:val="-7"/>
        </w:rPr>
        <w:t xml:space="preserve"> </w:t>
      </w:r>
      <w:r>
        <w:t>does</w:t>
      </w:r>
      <w:r>
        <w:rPr>
          <w:spacing w:val="-8"/>
        </w:rPr>
        <w:t xml:space="preserve"> </w:t>
      </w:r>
      <w:r>
        <w:t>CAP</w:t>
      </w:r>
      <w:r>
        <w:rPr>
          <w:spacing w:val="-7"/>
        </w:rPr>
        <w:t xml:space="preserve"> </w:t>
      </w:r>
      <w:r>
        <w:rPr>
          <w:spacing w:val="-2"/>
        </w:rPr>
        <w:t>cover?</w:t>
      </w:r>
      <w:bookmarkEnd w:id="12"/>
      <w:bookmarkEnd w:id="13"/>
    </w:p>
    <w:p w14:paraId="120C709F" w14:textId="1DA32D23" w:rsidR="00CF1A71" w:rsidRPr="00CF1A71" w:rsidRDefault="00CF1A71" w:rsidP="00980D25">
      <w:r w:rsidRPr="00CF1A71">
        <w:t xml:space="preserve">CAP was created under a federal law called the Rehabilitation Act of 1973 to help protect your rights. This law explains your rights and responsibilities and outlines who can receive rehabilitation services. </w:t>
      </w:r>
      <w:r w:rsidR="00EC1719">
        <w:t>A</w:t>
      </w:r>
      <w:r w:rsidR="0094702C">
        <w:t xml:space="preserve"> CAP program can work on issues </w:t>
      </w:r>
      <w:r w:rsidR="0055547B">
        <w:t xml:space="preserve">with </w:t>
      </w:r>
      <w:r w:rsidRPr="00CF1A71">
        <w:t>any agency that receives federal funding through the Rehabilitation Act</w:t>
      </w:r>
      <w:r w:rsidR="00CC0145">
        <w:t xml:space="preserve"> and certain issues related </w:t>
      </w:r>
      <w:r w:rsidR="005870A5">
        <w:t xml:space="preserve">to employment rights and </w:t>
      </w:r>
      <w:r w:rsidR="00273EE1">
        <w:t xml:space="preserve">protection from </w:t>
      </w:r>
      <w:r w:rsidR="00EC6297">
        <w:t xml:space="preserve">employment </w:t>
      </w:r>
      <w:r w:rsidR="005870A5">
        <w:t>discrimination for peop</w:t>
      </w:r>
      <w:r w:rsidR="008879AC">
        <w:t>le with disabilities</w:t>
      </w:r>
      <w:r w:rsidR="00A12EA2">
        <w:t>.</w:t>
      </w:r>
    </w:p>
    <w:p w14:paraId="3963DACA" w14:textId="77777777" w:rsidR="007F3011" w:rsidRPr="00CF1A71" w:rsidRDefault="007F3011" w:rsidP="00980D25"/>
    <w:p w14:paraId="7F1DDC3F" w14:textId="3FA4E985" w:rsidR="00FD6264" w:rsidRDefault="003D2299" w:rsidP="00980D25">
      <w:r>
        <w:t>These</w:t>
      </w:r>
      <w:r>
        <w:rPr>
          <w:spacing w:val="80"/>
        </w:rPr>
        <w:t xml:space="preserve"> </w:t>
      </w:r>
      <w:r>
        <w:t>programs include MT</w:t>
      </w:r>
      <w:r>
        <w:rPr>
          <w:spacing w:val="38"/>
        </w:rPr>
        <w:t xml:space="preserve"> </w:t>
      </w:r>
      <w:r>
        <w:t xml:space="preserve">VR </w:t>
      </w:r>
      <w:r w:rsidR="00803570">
        <w:t>and Montana’s four Independent Living Centers:</w:t>
      </w:r>
      <w:r w:rsidR="00D92843">
        <w:t xml:space="preserve"> </w:t>
      </w:r>
    </w:p>
    <w:p w14:paraId="494F834F" w14:textId="77777777" w:rsidR="00FD6264" w:rsidRDefault="00FD6264" w:rsidP="00980D25"/>
    <w:p w14:paraId="559D02B9" w14:textId="77777777" w:rsidR="00FD6264" w:rsidRDefault="003D2299" w:rsidP="00980D25">
      <w:r>
        <w:t>LIVING INDEPENDENTLY FOR TODAY &amp; TOMORROW (LIFTT)</w:t>
      </w:r>
    </w:p>
    <w:p w14:paraId="037E5B49" w14:textId="77777777" w:rsidR="00FD6264" w:rsidRDefault="003D2299" w:rsidP="00980D25">
      <w:r>
        <w:t xml:space="preserve">1201 </w:t>
      </w:r>
      <w:r w:rsidRPr="00820526">
        <w:t>Grand</w:t>
      </w:r>
      <w:r>
        <w:t xml:space="preserve"> </w:t>
      </w:r>
      <w:r w:rsidRPr="00820526">
        <w:t>Ave,</w:t>
      </w:r>
      <w:r>
        <w:t xml:space="preserve"> </w:t>
      </w:r>
      <w:r w:rsidRPr="00820526">
        <w:t>Suite</w:t>
      </w:r>
      <w:r>
        <w:t xml:space="preserve"> 1</w:t>
      </w:r>
    </w:p>
    <w:p w14:paraId="2180BE76" w14:textId="77777777" w:rsidR="00FD6264" w:rsidRDefault="003D2299" w:rsidP="00980D25">
      <w:r>
        <w:t xml:space="preserve">Billings, </w:t>
      </w:r>
      <w:r w:rsidRPr="00820526">
        <w:t>MT</w:t>
      </w:r>
      <w:r>
        <w:t xml:space="preserve"> </w:t>
      </w:r>
      <w:r w:rsidRPr="00820526">
        <w:t>59101-</w:t>
      </w:r>
      <w:r>
        <w:t>4281</w:t>
      </w:r>
    </w:p>
    <w:p w14:paraId="63177E85" w14:textId="77777777" w:rsidR="00FD6264" w:rsidRDefault="003D2299" w:rsidP="00980D25">
      <w:r>
        <w:t xml:space="preserve">(406) </w:t>
      </w:r>
      <w:r w:rsidRPr="00820526">
        <w:t>259-5181</w:t>
      </w:r>
      <w:r>
        <w:t xml:space="preserve"> Voice</w:t>
      </w:r>
    </w:p>
    <w:p w14:paraId="175DA35D" w14:textId="77777777" w:rsidR="00FD6264" w:rsidRDefault="003D2299" w:rsidP="00980D25">
      <w:r>
        <w:t xml:space="preserve">(800) </w:t>
      </w:r>
      <w:r w:rsidRPr="00820526">
        <w:t>669-6319</w:t>
      </w:r>
      <w:r>
        <w:t xml:space="preserve"> Toll Free</w:t>
      </w:r>
    </w:p>
    <w:p w14:paraId="7FEBC156" w14:textId="77777777" w:rsidR="00FD6264" w:rsidRPr="00820526" w:rsidRDefault="003D2299" w:rsidP="00980D25">
      <w:r>
        <w:t xml:space="preserve">(406) </w:t>
      </w:r>
      <w:r w:rsidRPr="00820526">
        <w:t>245-1225</w:t>
      </w:r>
      <w:r>
        <w:t xml:space="preserve"> TTY</w:t>
      </w:r>
    </w:p>
    <w:p w14:paraId="45F07028" w14:textId="77AD8995" w:rsidR="006F00FF" w:rsidRDefault="006F00FF" w:rsidP="00980D25">
      <w:hyperlink r:id="rId18" w:history="1">
        <w:r w:rsidRPr="006F00FF">
          <w:rPr>
            <w:rStyle w:val="Hyperlink"/>
          </w:rPr>
          <w:t>https://liftt.org/</w:t>
        </w:r>
      </w:hyperlink>
    </w:p>
    <w:p w14:paraId="5D66382A" w14:textId="77777777" w:rsidR="007E5A42" w:rsidRDefault="007E5A42" w:rsidP="00980D25"/>
    <w:p w14:paraId="44B58ADB" w14:textId="77777777" w:rsidR="00FD6264" w:rsidRDefault="003D2299" w:rsidP="00980D25">
      <w:r>
        <w:t>ABILITY MONTANA</w:t>
      </w:r>
    </w:p>
    <w:p w14:paraId="7DC6D658" w14:textId="77777777" w:rsidR="00820526" w:rsidRPr="009600F9" w:rsidRDefault="008B21AD" w:rsidP="00980D25">
      <w:r>
        <w:t xml:space="preserve">825 </w:t>
      </w:r>
      <w:r w:rsidRPr="009600F9">
        <w:t>Great</w:t>
      </w:r>
      <w:r>
        <w:t xml:space="preserve"> </w:t>
      </w:r>
      <w:r w:rsidRPr="009600F9">
        <w:t>Northern</w:t>
      </w:r>
      <w:r>
        <w:t xml:space="preserve"> </w:t>
      </w:r>
      <w:r w:rsidRPr="009600F9">
        <w:t>Blvd,</w:t>
      </w:r>
      <w:r>
        <w:t xml:space="preserve"> </w:t>
      </w:r>
      <w:r w:rsidRPr="009600F9">
        <w:t xml:space="preserve">Ste105 Helena, MT 59601-3340 </w:t>
      </w:r>
    </w:p>
    <w:p w14:paraId="2F293018" w14:textId="40B1E1C5" w:rsidR="00D92843" w:rsidRPr="009600F9" w:rsidRDefault="008B21AD" w:rsidP="00980D25">
      <w:r>
        <w:t>(406)</w:t>
      </w:r>
      <w:r w:rsidR="00820526" w:rsidRPr="009600F9">
        <w:t xml:space="preserve"> </w:t>
      </w:r>
      <w:r w:rsidRPr="009600F9">
        <w:t>442-5755</w:t>
      </w:r>
      <w:r>
        <w:t xml:space="preserve"> </w:t>
      </w:r>
      <w:r w:rsidRPr="009600F9">
        <w:t>Voice/TTY</w:t>
      </w:r>
      <w:r>
        <w:t xml:space="preserve"> </w:t>
      </w:r>
    </w:p>
    <w:p w14:paraId="5F8CD630" w14:textId="77777777" w:rsidR="009600F9" w:rsidRDefault="008B21AD" w:rsidP="00980D25">
      <w:r>
        <w:t>(800)</w:t>
      </w:r>
      <w:r w:rsidR="00D92843" w:rsidRPr="009600F9">
        <w:t xml:space="preserve"> </w:t>
      </w:r>
      <w:r w:rsidRPr="009600F9">
        <w:t>735-6457</w:t>
      </w:r>
      <w:r>
        <w:t xml:space="preserve"> Toll Free </w:t>
      </w:r>
    </w:p>
    <w:p w14:paraId="1B328E70" w14:textId="11079262" w:rsidR="00820526" w:rsidRDefault="00B60B3B" w:rsidP="00980D25">
      <w:hyperlink r:id="rId19" w:history="1">
        <w:r w:rsidRPr="00B60B3B">
          <w:rPr>
            <w:rStyle w:val="Hyperlink"/>
          </w:rPr>
          <w:t>https://abilitymt.org/</w:t>
        </w:r>
      </w:hyperlink>
    </w:p>
    <w:p w14:paraId="7442CC3B" w14:textId="77777777" w:rsidR="00820526" w:rsidRDefault="00820526" w:rsidP="00980D25"/>
    <w:p w14:paraId="7DEC41E2" w14:textId="6C0B19A4" w:rsidR="00FD6264" w:rsidRDefault="003D2299" w:rsidP="00980D25">
      <w:r>
        <w:t>NORTH CENTRAL INDEPENDENT LIVING SERVICES (NCILS)</w:t>
      </w:r>
    </w:p>
    <w:p w14:paraId="7A2B9769" w14:textId="77777777" w:rsidR="00FD6264" w:rsidRDefault="003D2299" w:rsidP="00980D25">
      <w:r>
        <w:t xml:space="preserve">1120 </w:t>
      </w:r>
      <w:r w:rsidRPr="009600F9">
        <w:t>25</w:t>
      </w:r>
      <w:r>
        <w:t xml:space="preserve">th </w:t>
      </w:r>
      <w:r w:rsidRPr="009600F9">
        <w:t>Avenue</w:t>
      </w:r>
      <w:r>
        <w:t xml:space="preserve"> NE</w:t>
      </w:r>
    </w:p>
    <w:p w14:paraId="4D7DAEED" w14:textId="4B771309" w:rsidR="00FD6264" w:rsidRDefault="003D2299" w:rsidP="00980D25">
      <w:r>
        <w:t xml:space="preserve">Black </w:t>
      </w:r>
      <w:r w:rsidRPr="009600F9">
        <w:t>Eagle,</w:t>
      </w:r>
      <w:r>
        <w:t xml:space="preserve"> </w:t>
      </w:r>
      <w:r w:rsidRPr="009600F9">
        <w:t>MT</w:t>
      </w:r>
      <w:r>
        <w:t xml:space="preserve"> </w:t>
      </w:r>
      <w:r w:rsidR="008B21AD" w:rsidRPr="009600F9">
        <w:t>59414-</w:t>
      </w:r>
      <w:r w:rsidR="008B21AD">
        <w:t>1037</w:t>
      </w:r>
    </w:p>
    <w:p w14:paraId="61ED00D9" w14:textId="77777777" w:rsidR="009600F9" w:rsidRDefault="008B21AD" w:rsidP="00980D25">
      <w:r>
        <w:t>(406) 452-9834 Voice/TTY</w:t>
      </w:r>
    </w:p>
    <w:p w14:paraId="69AC865F" w14:textId="77777777" w:rsidR="00FD6264" w:rsidRDefault="003D2299" w:rsidP="00980D25">
      <w:r>
        <w:t xml:space="preserve">(800) </w:t>
      </w:r>
      <w:r w:rsidRPr="009600F9">
        <w:t>823-6245</w:t>
      </w:r>
      <w:r>
        <w:t xml:space="preserve"> Toll Free</w:t>
      </w:r>
    </w:p>
    <w:p w14:paraId="4FD4061A" w14:textId="41972DAB" w:rsidR="00FD6264" w:rsidRPr="009600F9" w:rsidRDefault="001A02FF" w:rsidP="00980D25">
      <w:hyperlink r:id="rId20" w:history="1">
        <w:r w:rsidRPr="006F00FF">
          <w:rPr>
            <w:rStyle w:val="Hyperlink"/>
          </w:rPr>
          <w:t>https://ncils.org</w:t>
        </w:r>
      </w:hyperlink>
    </w:p>
    <w:p w14:paraId="5F9B8E38" w14:textId="77777777" w:rsidR="00C7181E" w:rsidRDefault="00C7181E" w:rsidP="00980D25"/>
    <w:p w14:paraId="1C065FDA" w14:textId="77777777" w:rsidR="00FD6264" w:rsidRPr="00944B8F" w:rsidRDefault="003D2299" w:rsidP="00980D25">
      <w:r w:rsidRPr="00944B8F">
        <w:lastRenderedPageBreak/>
        <w:t>SUMMIT</w:t>
      </w:r>
      <w:r>
        <w:t xml:space="preserve"> </w:t>
      </w:r>
      <w:r w:rsidRPr="00944B8F">
        <w:t>INDEPENDENT LIVING CENTER</w:t>
      </w:r>
    </w:p>
    <w:p w14:paraId="3B97DC21" w14:textId="77777777" w:rsidR="00FD6264" w:rsidRDefault="003D2299" w:rsidP="00980D25">
      <w:r>
        <w:t xml:space="preserve">700 </w:t>
      </w:r>
      <w:r w:rsidRPr="009600F9">
        <w:t>SW</w:t>
      </w:r>
      <w:r>
        <w:t xml:space="preserve"> </w:t>
      </w:r>
      <w:r w:rsidRPr="009600F9">
        <w:t>Higgins, Suite</w:t>
      </w:r>
      <w:r>
        <w:t xml:space="preserve"> 101</w:t>
      </w:r>
    </w:p>
    <w:p w14:paraId="4BE49EBA" w14:textId="77777777" w:rsidR="00FD6264" w:rsidRDefault="003D2299" w:rsidP="00980D25">
      <w:r>
        <w:t xml:space="preserve">Missoula, </w:t>
      </w:r>
      <w:r w:rsidRPr="009600F9">
        <w:t>MT</w:t>
      </w:r>
      <w:r>
        <w:t xml:space="preserve"> </w:t>
      </w:r>
      <w:r w:rsidRPr="009600F9">
        <w:t>59803-</w:t>
      </w:r>
      <w:r>
        <w:t>1489</w:t>
      </w:r>
    </w:p>
    <w:p w14:paraId="1CAA1D04" w14:textId="77777777" w:rsidR="00FD6264" w:rsidRDefault="003D2299" w:rsidP="00980D25">
      <w:r>
        <w:t xml:space="preserve">(406) </w:t>
      </w:r>
      <w:r w:rsidRPr="009600F9">
        <w:t>728-1630</w:t>
      </w:r>
      <w:r>
        <w:t xml:space="preserve"> Voice/TTY</w:t>
      </w:r>
    </w:p>
    <w:p w14:paraId="03A5C0D5" w14:textId="77777777" w:rsidR="00FD6264" w:rsidRDefault="003D2299" w:rsidP="00980D25">
      <w:r>
        <w:t xml:space="preserve">(800) </w:t>
      </w:r>
      <w:r w:rsidRPr="009600F9">
        <w:t>398-9002</w:t>
      </w:r>
      <w:r>
        <w:t xml:space="preserve"> Toll Free</w:t>
      </w:r>
    </w:p>
    <w:p w14:paraId="617BFCA8" w14:textId="330E6F06" w:rsidR="006F00FF" w:rsidRDefault="006F00FF" w:rsidP="00980D25">
      <w:hyperlink r:id="rId21" w:history="1">
        <w:r w:rsidRPr="009B6FF2">
          <w:rPr>
            <w:rStyle w:val="Hyperlink"/>
          </w:rPr>
          <w:t>www.summitilc.org</w:t>
        </w:r>
      </w:hyperlink>
    </w:p>
    <w:p w14:paraId="0CA20A18" w14:textId="77777777" w:rsidR="00E12FC4" w:rsidRDefault="00E12FC4" w:rsidP="00980D25">
      <w:pPr>
        <w:rPr>
          <w:b/>
        </w:rPr>
      </w:pPr>
    </w:p>
    <w:p w14:paraId="4B81C835" w14:textId="5A626AA4" w:rsidR="00FD6264" w:rsidRPr="004F0992" w:rsidRDefault="008B21AD" w:rsidP="002D1BA2">
      <w:pPr>
        <w:pStyle w:val="Heading2"/>
      </w:pPr>
      <w:bookmarkStart w:id="14" w:name="_Toc227082793"/>
      <w:bookmarkStart w:id="15" w:name="_Toc227248950"/>
      <w:r w:rsidRPr="004F0992">
        <w:t>What help does CAP offer?</w:t>
      </w:r>
      <w:bookmarkEnd w:id="14"/>
      <w:bookmarkEnd w:id="15"/>
    </w:p>
    <w:p w14:paraId="4CEA648E" w14:textId="77777777" w:rsidR="00FD6264" w:rsidRDefault="003D2299" w:rsidP="0044262A">
      <w:r>
        <w:t>CAP</w:t>
      </w:r>
      <w:r>
        <w:rPr>
          <w:spacing w:val="-4"/>
        </w:rPr>
        <w:t xml:space="preserve"> </w:t>
      </w:r>
      <w:r>
        <w:t>.</w:t>
      </w:r>
      <w:r>
        <w:rPr>
          <w:spacing w:val="-1"/>
        </w:rPr>
        <w:t xml:space="preserve"> </w:t>
      </w:r>
      <w:r>
        <w:t xml:space="preserve">. </w:t>
      </w:r>
      <w:r>
        <w:rPr>
          <w:spacing w:val="-10"/>
        </w:rPr>
        <w:t>.</w:t>
      </w:r>
    </w:p>
    <w:p w14:paraId="57208A7B" w14:textId="77777777" w:rsidR="00FD6264" w:rsidRDefault="003D2299" w:rsidP="00D7137F">
      <w:pPr>
        <w:pStyle w:val="ListParagraph"/>
        <w:numPr>
          <w:ilvl w:val="0"/>
          <w:numId w:val="12"/>
        </w:numPr>
      </w:pPr>
      <w:r>
        <w:t>Provides</w:t>
      </w:r>
      <w:r>
        <w:rPr>
          <w:spacing w:val="-7"/>
        </w:rPr>
        <w:t xml:space="preserve"> </w:t>
      </w:r>
      <w:r>
        <w:t>information</w:t>
      </w:r>
      <w:r>
        <w:rPr>
          <w:spacing w:val="-7"/>
        </w:rPr>
        <w:t xml:space="preserve"> </w:t>
      </w:r>
      <w:r>
        <w:t>about</w:t>
      </w:r>
      <w:r>
        <w:rPr>
          <w:spacing w:val="-7"/>
        </w:rPr>
        <w:t xml:space="preserve"> </w:t>
      </w:r>
      <w:r>
        <w:t>agencies</w:t>
      </w:r>
      <w:r>
        <w:rPr>
          <w:spacing w:val="-7"/>
        </w:rPr>
        <w:t xml:space="preserve"> </w:t>
      </w:r>
      <w:r>
        <w:t>and</w:t>
      </w:r>
      <w:r>
        <w:rPr>
          <w:spacing w:val="-7"/>
        </w:rPr>
        <w:t xml:space="preserve"> </w:t>
      </w:r>
      <w:r>
        <w:t>programs</w:t>
      </w:r>
      <w:r>
        <w:rPr>
          <w:spacing w:val="-5"/>
        </w:rPr>
        <w:t xml:space="preserve"> </w:t>
      </w:r>
      <w:r>
        <w:t>that help people with disabilities.</w:t>
      </w:r>
    </w:p>
    <w:p w14:paraId="166D63EF" w14:textId="77777777" w:rsidR="00FD6264" w:rsidRDefault="003D2299" w:rsidP="00D7137F">
      <w:pPr>
        <w:pStyle w:val="ListParagraph"/>
        <w:numPr>
          <w:ilvl w:val="0"/>
          <w:numId w:val="12"/>
        </w:numPr>
      </w:pPr>
      <w:r>
        <w:t>Provides information about rehabilitation agencies and independent</w:t>
      </w:r>
      <w:r>
        <w:rPr>
          <w:spacing w:val="-5"/>
        </w:rPr>
        <w:t xml:space="preserve"> </w:t>
      </w:r>
      <w:r>
        <w:t>living</w:t>
      </w:r>
      <w:r>
        <w:rPr>
          <w:spacing w:val="-5"/>
        </w:rPr>
        <w:t xml:space="preserve"> </w:t>
      </w:r>
      <w:r>
        <w:t>programs</w:t>
      </w:r>
      <w:r>
        <w:rPr>
          <w:spacing w:val="-5"/>
        </w:rPr>
        <w:t xml:space="preserve"> </w:t>
      </w:r>
      <w:r>
        <w:t>and</w:t>
      </w:r>
      <w:r>
        <w:rPr>
          <w:spacing w:val="-5"/>
        </w:rPr>
        <w:t xml:space="preserve"> </w:t>
      </w:r>
      <w:r>
        <w:t>how</w:t>
      </w:r>
      <w:r>
        <w:rPr>
          <w:spacing w:val="-6"/>
        </w:rPr>
        <w:t xml:space="preserve"> </w:t>
      </w:r>
      <w:r>
        <w:t>to</w:t>
      </w:r>
      <w:r>
        <w:rPr>
          <w:spacing w:val="-5"/>
        </w:rPr>
        <w:t xml:space="preserve"> </w:t>
      </w:r>
      <w:r>
        <w:t>get</w:t>
      </w:r>
      <w:r>
        <w:rPr>
          <w:spacing w:val="-5"/>
        </w:rPr>
        <w:t xml:space="preserve"> </w:t>
      </w:r>
      <w:r>
        <w:t>services</w:t>
      </w:r>
      <w:r>
        <w:rPr>
          <w:spacing w:val="-5"/>
        </w:rPr>
        <w:t xml:space="preserve"> </w:t>
      </w:r>
      <w:r>
        <w:t xml:space="preserve">from </w:t>
      </w:r>
      <w:r>
        <w:rPr>
          <w:spacing w:val="-2"/>
        </w:rPr>
        <w:t>them.</w:t>
      </w:r>
    </w:p>
    <w:p w14:paraId="7D9F73BB" w14:textId="77777777" w:rsidR="00FD6264" w:rsidRDefault="003D2299" w:rsidP="00D7137F">
      <w:pPr>
        <w:pStyle w:val="ListParagraph"/>
        <w:numPr>
          <w:ilvl w:val="0"/>
          <w:numId w:val="12"/>
        </w:numPr>
      </w:pPr>
      <w:r>
        <w:t>Provides</w:t>
      </w:r>
      <w:r>
        <w:rPr>
          <w:spacing w:val="-6"/>
        </w:rPr>
        <w:t xml:space="preserve"> </w:t>
      </w:r>
      <w:r>
        <w:t>information</w:t>
      </w:r>
      <w:r>
        <w:rPr>
          <w:spacing w:val="-6"/>
        </w:rPr>
        <w:t xml:space="preserve"> </w:t>
      </w:r>
      <w:r>
        <w:t>about</w:t>
      </w:r>
      <w:r>
        <w:rPr>
          <w:spacing w:val="-6"/>
        </w:rPr>
        <w:t xml:space="preserve"> </w:t>
      </w:r>
      <w:r>
        <w:t>transition</w:t>
      </w:r>
      <w:r>
        <w:rPr>
          <w:spacing w:val="-6"/>
        </w:rPr>
        <w:t xml:space="preserve"> </w:t>
      </w:r>
      <w:r>
        <w:t>from</w:t>
      </w:r>
      <w:r>
        <w:rPr>
          <w:spacing w:val="-6"/>
        </w:rPr>
        <w:t xml:space="preserve"> </w:t>
      </w:r>
      <w:r>
        <w:t>high</w:t>
      </w:r>
      <w:r>
        <w:rPr>
          <w:spacing w:val="-6"/>
        </w:rPr>
        <w:t xml:space="preserve"> </w:t>
      </w:r>
      <w:r>
        <w:t>school</w:t>
      </w:r>
      <w:r>
        <w:rPr>
          <w:spacing w:val="-6"/>
        </w:rPr>
        <w:t xml:space="preserve"> </w:t>
      </w:r>
      <w:r>
        <w:t xml:space="preserve">to </w:t>
      </w:r>
      <w:r>
        <w:rPr>
          <w:spacing w:val="-2"/>
        </w:rPr>
        <w:t>work.</w:t>
      </w:r>
    </w:p>
    <w:p w14:paraId="6927B7B4" w14:textId="6811B361" w:rsidR="00FD6264" w:rsidRDefault="003D2299" w:rsidP="00D7137F">
      <w:pPr>
        <w:pStyle w:val="ListParagraph"/>
        <w:numPr>
          <w:ilvl w:val="0"/>
          <w:numId w:val="12"/>
        </w:numPr>
      </w:pPr>
      <w:r>
        <w:t>Helps</w:t>
      </w:r>
      <w:r>
        <w:rPr>
          <w:spacing w:val="-15"/>
        </w:rPr>
        <w:t xml:space="preserve"> </w:t>
      </w:r>
      <w:r>
        <w:t>to</w:t>
      </w:r>
      <w:r>
        <w:rPr>
          <w:spacing w:val="-15"/>
        </w:rPr>
        <w:t xml:space="preserve"> </w:t>
      </w:r>
      <w:r>
        <w:t>solve</w:t>
      </w:r>
      <w:r>
        <w:rPr>
          <w:spacing w:val="-15"/>
        </w:rPr>
        <w:t xml:space="preserve"> </w:t>
      </w:r>
      <w:r w:rsidR="009844E0">
        <w:rPr>
          <w:spacing w:val="-15"/>
        </w:rPr>
        <w:t xml:space="preserve">systems </w:t>
      </w:r>
      <w:r>
        <w:t>problems</w:t>
      </w:r>
      <w:r>
        <w:rPr>
          <w:spacing w:val="-15"/>
        </w:rPr>
        <w:t xml:space="preserve"> </w:t>
      </w:r>
      <w:r>
        <w:t>between</w:t>
      </w:r>
      <w:r>
        <w:rPr>
          <w:spacing w:val="-15"/>
        </w:rPr>
        <w:t xml:space="preserve"> </w:t>
      </w:r>
      <w:r>
        <w:t>rehabilitation</w:t>
      </w:r>
      <w:r>
        <w:rPr>
          <w:spacing w:val="-15"/>
        </w:rPr>
        <w:t xml:space="preserve"> </w:t>
      </w:r>
      <w:r>
        <w:t>agencies and their c</w:t>
      </w:r>
      <w:r w:rsidR="009844E0">
        <w:t>onsumers</w:t>
      </w:r>
      <w:r>
        <w:t>.</w:t>
      </w:r>
    </w:p>
    <w:p w14:paraId="1D3B0379" w14:textId="77777777" w:rsidR="006702F4" w:rsidRDefault="00E30CB7" w:rsidP="00D7137F">
      <w:pPr>
        <w:pStyle w:val="ListParagraph"/>
        <w:numPr>
          <w:ilvl w:val="0"/>
          <w:numId w:val="12"/>
        </w:numPr>
      </w:pPr>
      <w:r w:rsidRPr="006702F4">
        <w:t>Provides information about working as a person with a disability</w:t>
      </w:r>
      <w:r w:rsidR="006702F4" w:rsidRPr="006702F4">
        <w:t xml:space="preserve"> and protections people with disabilities have in the workplace.</w:t>
      </w:r>
    </w:p>
    <w:p w14:paraId="16D791F2" w14:textId="77777777" w:rsidR="00FD6264" w:rsidRDefault="003D2299" w:rsidP="00D7137F">
      <w:pPr>
        <w:pStyle w:val="ListParagraph"/>
        <w:numPr>
          <w:ilvl w:val="0"/>
          <w:numId w:val="12"/>
        </w:numPr>
      </w:pPr>
      <w:r w:rsidRPr="006702F4">
        <w:t>Teaches people how to become their own advocate. This is one of CAP's most important services. To learn more about how to be an advocate for yourself, study the next chapter.</w:t>
      </w:r>
    </w:p>
    <w:p w14:paraId="76E5DEEF" w14:textId="77777777" w:rsidR="002D1BA2" w:rsidRPr="006702F4" w:rsidRDefault="002D1BA2" w:rsidP="00E1219B">
      <w:pPr>
        <w:pStyle w:val="ListParagraph"/>
      </w:pPr>
    </w:p>
    <w:p w14:paraId="6706AAAF" w14:textId="77777777" w:rsidR="00FD6264" w:rsidRDefault="003D2299" w:rsidP="002D1BA2">
      <w:pPr>
        <w:pStyle w:val="Heading2"/>
      </w:pPr>
      <w:bookmarkStart w:id="16" w:name="_Toc227082794"/>
      <w:bookmarkStart w:id="17" w:name="_Toc227248951"/>
      <w:r>
        <w:t>How</w:t>
      </w:r>
      <w:r>
        <w:rPr>
          <w:spacing w:val="-3"/>
        </w:rPr>
        <w:t xml:space="preserve"> </w:t>
      </w:r>
      <w:r>
        <w:t>can</w:t>
      </w:r>
      <w:r>
        <w:rPr>
          <w:spacing w:val="-1"/>
        </w:rPr>
        <w:t xml:space="preserve"> </w:t>
      </w:r>
      <w:r>
        <w:t>I</w:t>
      </w:r>
      <w:r>
        <w:rPr>
          <w:spacing w:val="-1"/>
        </w:rPr>
        <w:t xml:space="preserve"> </w:t>
      </w:r>
      <w:r>
        <w:t>get</w:t>
      </w:r>
      <w:r>
        <w:rPr>
          <w:spacing w:val="-2"/>
        </w:rPr>
        <w:t xml:space="preserve"> </w:t>
      </w:r>
      <w:r>
        <w:t>CAP</w:t>
      </w:r>
      <w:r>
        <w:rPr>
          <w:spacing w:val="-2"/>
        </w:rPr>
        <w:t xml:space="preserve"> </w:t>
      </w:r>
      <w:r>
        <w:rPr>
          <w:spacing w:val="-4"/>
        </w:rPr>
        <w:t>help?</w:t>
      </w:r>
      <w:bookmarkEnd w:id="16"/>
      <w:bookmarkEnd w:id="17"/>
    </w:p>
    <w:p w14:paraId="31788CD1" w14:textId="45F85F58" w:rsidR="00E24686" w:rsidRPr="00D22B84" w:rsidRDefault="00382978" w:rsidP="00D22B84">
      <w:r>
        <w:t xml:space="preserve">DRM’s CAP generally works on </w:t>
      </w:r>
      <w:r w:rsidRPr="00FF3CA2">
        <w:rPr>
          <w:i/>
        </w:rPr>
        <w:t>systemic</w:t>
      </w:r>
      <w:r w:rsidRPr="00FF3CA2">
        <w:rPr>
          <w:i/>
          <w:spacing w:val="-3"/>
        </w:rPr>
        <w:t xml:space="preserve"> </w:t>
      </w:r>
      <w:r w:rsidRPr="00FF3CA2">
        <w:rPr>
          <w:i/>
        </w:rPr>
        <w:t>problems</w:t>
      </w:r>
      <w:r>
        <w:rPr>
          <w:spacing w:val="-2"/>
        </w:rPr>
        <w:t xml:space="preserve"> </w:t>
      </w:r>
      <w:r>
        <w:t>with</w:t>
      </w:r>
      <w:r>
        <w:rPr>
          <w:spacing w:val="-4"/>
        </w:rPr>
        <w:t xml:space="preserve"> </w:t>
      </w:r>
      <w:r>
        <w:t xml:space="preserve">Montana. This means we usually work on issues impacting more than one person, not advocating for a single individual. For individual problems, we provide information and resources for self-advocacy through </w:t>
      </w:r>
      <w:r w:rsidR="00B52423">
        <w:t xml:space="preserve">this handbook and </w:t>
      </w:r>
      <w:r>
        <w:t xml:space="preserve">our website at </w:t>
      </w:r>
      <w:hyperlink r:id="rId22" w:history="1">
        <w:r w:rsidRPr="00DF7528">
          <w:rPr>
            <w:rStyle w:val="Hyperlink"/>
          </w:rPr>
          <w:t>disabilityrightsmt.org/work</w:t>
        </w:r>
      </w:hyperlink>
      <w:r>
        <w:t xml:space="preserve">.  </w:t>
      </w:r>
      <w:bookmarkStart w:id="18" w:name="_Toc227082795"/>
    </w:p>
    <w:p w14:paraId="315B4327" w14:textId="0B35FEB1" w:rsidR="00FD6264" w:rsidRDefault="003D2299" w:rsidP="002D1BA2">
      <w:pPr>
        <w:pStyle w:val="Heading2"/>
      </w:pPr>
      <w:bookmarkStart w:id="19" w:name="_Toc227248952"/>
      <w:r>
        <w:lastRenderedPageBreak/>
        <w:t>Do</w:t>
      </w:r>
      <w:r w:rsidRPr="00D92843">
        <w:t xml:space="preserve"> </w:t>
      </w:r>
      <w:r>
        <w:t>I</w:t>
      </w:r>
      <w:r w:rsidRPr="00D92843">
        <w:t xml:space="preserve"> </w:t>
      </w:r>
      <w:r>
        <w:t>have</w:t>
      </w:r>
      <w:r w:rsidRPr="00D92843">
        <w:t xml:space="preserve"> </w:t>
      </w:r>
      <w:r>
        <w:t>to</w:t>
      </w:r>
      <w:r w:rsidRPr="00D92843">
        <w:t xml:space="preserve"> </w:t>
      </w:r>
      <w:r>
        <w:t>pay</w:t>
      </w:r>
      <w:r w:rsidRPr="00D92843">
        <w:t xml:space="preserve"> </w:t>
      </w:r>
      <w:r>
        <w:t>for</w:t>
      </w:r>
      <w:r w:rsidRPr="00D92843">
        <w:t xml:space="preserve"> </w:t>
      </w:r>
      <w:r>
        <w:t>CAP</w:t>
      </w:r>
      <w:r w:rsidRPr="00D92843">
        <w:t xml:space="preserve"> services?</w:t>
      </w:r>
      <w:bookmarkEnd w:id="18"/>
      <w:bookmarkEnd w:id="19"/>
    </w:p>
    <w:p w14:paraId="152BF9D6" w14:textId="482E30BB" w:rsidR="00FD6264" w:rsidRDefault="003D2299" w:rsidP="00C36920">
      <w:r>
        <w:t>No. CAP services are free</w:t>
      </w:r>
      <w:r w:rsidR="00BD626A">
        <w:t xml:space="preserve"> to the </w:t>
      </w:r>
      <w:r w:rsidR="00E55472">
        <w:t>consumer</w:t>
      </w:r>
      <w:r w:rsidR="008B21AD">
        <w:t>.</w:t>
      </w:r>
      <w:r w:rsidR="00AE6C28">
        <w:t xml:space="preserve"> Sometimes the government may have to pay legal fees in certain types of litigation related to government services or employment discrimination.</w:t>
      </w:r>
      <w:r>
        <w:t xml:space="preserve"> All CAP activities are conducted without regard to race, color, religion, sex, age, national origin, disability, or sexual orientation.</w:t>
      </w:r>
    </w:p>
    <w:p w14:paraId="531C4D96" w14:textId="77777777" w:rsidR="00FD6264" w:rsidRDefault="003D2299" w:rsidP="002D1BA2">
      <w:pPr>
        <w:pStyle w:val="Heading1"/>
      </w:pPr>
      <w:bookmarkStart w:id="20" w:name="_Be_Your_Own"/>
      <w:bookmarkStart w:id="21" w:name="_TOC_250010"/>
      <w:bookmarkStart w:id="22" w:name="_Toc227082796"/>
      <w:bookmarkStart w:id="23" w:name="_Toc227248953"/>
      <w:bookmarkEnd w:id="20"/>
      <w:r>
        <w:t>Be</w:t>
      </w:r>
      <w:r>
        <w:rPr>
          <w:spacing w:val="-3"/>
        </w:rPr>
        <w:t xml:space="preserve"> </w:t>
      </w:r>
      <w:r>
        <w:t>Your</w:t>
      </w:r>
      <w:r>
        <w:rPr>
          <w:spacing w:val="-2"/>
        </w:rPr>
        <w:t xml:space="preserve"> </w:t>
      </w:r>
      <w:r>
        <w:t>Own</w:t>
      </w:r>
      <w:r>
        <w:rPr>
          <w:spacing w:val="-1"/>
        </w:rPr>
        <w:t xml:space="preserve"> </w:t>
      </w:r>
      <w:bookmarkEnd w:id="21"/>
      <w:r>
        <w:rPr>
          <w:spacing w:val="-2"/>
        </w:rPr>
        <w:t>Advocate</w:t>
      </w:r>
      <w:bookmarkEnd w:id="22"/>
      <w:bookmarkEnd w:id="23"/>
    </w:p>
    <w:p w14:paraId="70D17D22" w14:textId="77777777" w:rsidR="00753255" w:rsidRPr="00753255" w:rsidRDefault="00753255" w:rsidP="00C36920">
      <w:r w:rsidRPr="00753255">
        <w:t>Self</w:t>
      </w:r>
      <w:r w:rsidRPr="00753255">
        <w:noBreakHyphen/>
        <w:t>advocacy means speaking up for yourself. The best way to learn this skill is through practice. Because you know your needs best, you are the most effective person to advocate for yourself. Learning and using basic self</w:t>
      </w:r>
      <w:r w:rsidRPr="00753255">
        <w:noBreakHyphen/>
        <w:t>advocacy skills can help you succeed.</w:t>
      </w:r>
    </w:p>
    <w:p w14:paraId="4FDB879E" w14:textId="77777777" w:rsidR="00FD6264" w:rsidRDefault="003D2299" w:rsidP="00D7137F">
      <w:pPr>
        <w:pStyle w:val="ListParagraph"/>
        <w:numPr>
          <w:ilvl w:val="0"/>
          <w:numId w:val="13"/>
        </w:numPr>
      </w:pPr>
      <w:r>
        <w:t>Advocacy</w:t>
      </w:r>
      <w:r>
        <w:rPr>
          <w:spacing w:val="-13"/>
        </w:rPr>
        <w:t xml:space="preserve"> </w:t>
      </w:r>
      <w:r>
        <w:rPr>
          <w:spacing w:val="-2"/>
        </w:rPr>
        <w:t>skills</w:t>
      </w:r>
    </w:p>
    <w:p w14:paraId="33EE8B0C" w14:textId="77777777" w:rsidR="00FD6264" w:rsidRDefault="003D2299" w:rsidP="00D7137F">
      <w:pPr>
        <w:pStyle w:val="ListParagraph"/>
        <w:numPr>
          <w:ilvl w:val="0"/>
          <w:numId w:val="13"/>
        </w:numPr>
      </w:pPr>
      <w:r>
        <w:t>Define</w:t>
      </w:r>
      <w:r>
        <w:rPr>
          <w:spacing w:val="-2"/>
        </w:rPr>
        <w:t xml:space="preserve"> </w:t>
      </w:r>
      <w:r>
        <w:t>what</w:t>
      </w:r>
      <w:r>
        <w:rPr>
          <w:spacing w:val="-2"/>
        </w:rPr>
        <w:t xml:space="preserve"> </w:t>
      </w:r>
      <w:r>
        <w:t>you</w:t>
      </w:r>
      <w:r>
        <w:rPr>
          <w:spacing w:val="-3"/>
        </w:rPr>
        <w:t xml:space="preserve"> </w:t>
      </w:r>
      <w:r>
        <w:rPr>
          <w:spacing w:val="-2"/>
        </w:rPr>
        <w:t>need.</w:t>
      </w:r>
    </w:p>
    <w:p w14:paraId="61590C3F" w14:textId="77777777" w:rsidR="00FD6264" w:rsidRDefault="003D2299" w:rsidP="00D7137F">
      <w:pPr>
        <w:pStyle w:val="ListParagraph"/>
        <w:numPr>
          <w:ilvl w:val="0"/>
          <w:numId w:val="13"/>
        </w:numPr>
      </w:pPr>
      <w:r>
        <w:t>Know</w:t>
      </w:r>
      <w:r>
        <w:rPr>
          <w:spacing w:val="-2"/>
        </w:rPr>
        <w:t xml:space="preserve"> </w:t>
      </w:r>
      <w:r>
        <w:t>your</w:t>
      </w:r>
      <w:r>
        <w:rPr>
          <w:spacing w:val="-2"/>
        </w:rPr>
        <w:t xml:space="preserve"> </w:t>
      </w:r>
      <w:r>
        <w:t>rights and</w:t>
      </w:r>
      <w:r>
        <w:rPr>
          <w:spacing w:val="-1"/>
        </w:rPr>
        <w:t xml:space="preserve"> </w:t>
      </w:r>
      <w:r>
        <w:t>your</w:t>
      </w:r>
      <w:r>
        <w:rPr>
          <w:spacing w:val="-1"/>
        </w:rPr>
        <w:t xml:space="preserve"> </w:t>
      </w:r>
      <w:r>
        <w:rPr>
          <w:spacing w:val="-2"/>
        </w:rPr>
        <w:t>responsibilities.</w:t>
      </w:r>
    </w:p>
    <w:p w14:paraId="3037B244" w14:textId="77777777" w:rsidR="00FD6264" w:rsidRDefault="003D2299" w:rsidP="00D7137F">
      <w:pPr>
        <w:pStyle w:val="ListParagraph"/>
        <w:numPr>
          <w:ilvl w:val="0"/>
          <w:numId w:val="13"/>
        </w:numPr>
      </w:pPr>
      <w:r>
        <w:t>Know</w:t>
      </w:r>
      <w:r>
        <w:rPr>
          <w:spacing w:val="-3"/>
        </w:rPr>
        <w:t xml:space="preserve"> </w:t>
      </w:r>
      <w:r>
        <w:t>the</w:t>
      </w:r>
      <w:r>
        <w:rPr>
          <w:spacing w:val="-2"/>
        </w:rPr>
        <w:t xml:space="preserve"> </w:t>
      </w:r>
      <w:r>
        <w:t>system</w:t>
      </w:r>
      <w:r>
        <w:rPr>
          <w:spacing w:val="-1"/>
        </w:rPr>
        <w:t xml:space="preserve"> </w:t>
      </w:r>
      <w:r>
        <w:t>and</w:t>
      </w:r>
      <w:r>
        <w:rPr>
          <w:spacing w:val="-1"/>
        </w:rPr>
        <w:t xml:space="preserve"> </w:t>
      </w:r>
      <w:r>
        <w:t>the</w:t>
      </w:r>
      <w:r>
        <w:rPr>
          <w:spacing w:val="-2"/>
        </w:rPr>
        <w:t xml:space="preserve"> procedures.</w:t>
      </w:r>
    </w:p>
    <w:p w14:paraId="63BEAB53" w14:textId="77777777" w:rsidR="00FD6264" w:rsidRDefault="003D2299" w:rsidP="00D7137F">
      <w:pPr>
        <w:pStyle w:val="ListParagraph"/>
        <w:numPr>
          <w:ilvl w:val="0"/>
          <w:numId w:val="13"/>
        </w:numPr>
      </w:pPr>
      <w:r>
        <w:t>Keep</w:t>
      </w:r>
      <w:r>
        <w:rPr>
          <w:spacing w:val="-4"/>
        </w:rPr>
        <w:t xml:space="preserve"> </w:t>
      </w:r>
      <w:r>
        <w:t>good</w:t>
      </w:r>
      <w:r>
        <w:rPr>
          <w:spacing w:val="-1"/>
        </w:rPr>
        <w:t xml:space="preserve"> </w:t>
      </w:r>
      <w:r>
        <w:rPr>
          <w:spacing w:val="-2"/>
        </w:rPr>
        <w:t>records.</w:t>
      </w:r>
    </w:p>
    <w:p w14:paraId="794226CA" w14:textId="69441950" w:rsidR="00FD6264" w:rsidRPr="00B8373E" w:rsidRDefault="003D2299" w:rsidP="00D7137F">
      <w:pPr>
        <w:pStyle w:val="ListParagraph"/>
        <w:numPr>
          <w:ilvl w:val="0"/>
          <w:numId w:val="13"/>
        </w:numPr>
      </w:pPr>
      <w:r>
        <w:t>Ask</w:t>
      </w:r>
      <w:r>
        <w:rPr>
          <w:spacing w:val="-2"/>
        </w:rPr>
        <w:t xml:space="preserve"> </w:t>
      </w:r>
      <w:r>
        <w:t>questions.</w:t>
      </w:r>
      <w:r>
        <w:rPr>
          <w:spacing w:val="-1"/>
        </w:rPr>
        <w:t xml:space="preserve"> </w:t>
      </w:r>
    </w:p>
    <w:p w14:paraId="3CC80AD3" w14:textId="77777777" w:rsidR="00B8373E" w:rsidRDefault="00B8373E" w:rsidP="00E1219B">
      <w:pPr>
        <w:pStyle w:val="ListParagraph"/>
      </w:pPr>
    </w:p>
    <w:p w14:paraId="55544DA5" w14:textId="33043618" w:rsidR="00A42C3C" w:rsidRPr="00A42C3C" w:rsidRDefault="00A42C3C" w:rsidP="00D92843">
      <w:pPr>
        <w:pStyle w:val="Heading2"/>
      </w:pPr>
      <w:bookmarkStart w:id="24" w:name="_Toc227082797"/>
      <w:bookmarkStart w:id="25" w:name="_Toc227248954"/>
      <w:r w:rsidRPr="00A42C3C">
        <w:t>Why Self</w:t>
      </w:r>
      <w:r w:rsidR="00266BB3" w:rsidRPr="00266BB3">
        <w:t>-</w:t>
      </w:r>
      <w:r w:rsidRPr="00A42C3C">
        <w:t>Advocacy Matters</w:t>
      </w:r>
      <w:bookmarkEnd w:id="24"/>
      <w:bookmarkEnd w:id="25"/>
    </w:p>
    <w:p w14:paraId="1E339C38" w14:textId="77777777" w:rsidR="00A42C3C" w:rsidRDefault="00A42C3C" w:rsidP="00C36920">
      <w:r w:rsidRPr="00A42C3C">
        <w:t>Self</w:t>
      </w:r>
      <w:r w:rsidRPr="00A42C3C">
        <w:noBreakHyphen/>
        <w:t>advocacy is a lifelong skill. Every service program may operate differently, but the basic skills you need to navigate them are very similar. Once you learn how to advocate effectively, you can apply these skills to get the services and support you need in many different situations.</w:t>
      </w:r>
    </w:p>
    <w:p w14:paraId="7838C70D" w14:textId="77777777" w:rsidR="00D92843" w:rsidRDefault="00D92843" w:rsidP="00266BB3"/>
    <w:p w14:paraId="2DB455B0" w14:textId="77777777" w:rsidR="00180162" w:rsidRPr="00180162" w:rsidRDefault="00180162" w:rsidP="00D92843">
      <w:pPr>
        <w:pStyle w:val="Heading2"/>
      </w:pPr>
      <w:bookmarkStart w:id="26" w:name="_Toc227082798"/>
      <w:bookmarkStart w:id="27" w:name="_Toc227248955"/>
      <w:r w:rsidRPr="00180162">
        <w:t>Know What You Need</w:t>
      </w:r>
      <w:bookmarkEnd w:id="26"/>
      <w:bookmarkEnd w:id="27"/>
    </w:p>
    <w:p w14:paraId="7A48069E" w14:textId="2869EFF3" w:rsidR="00180162" w:rsidRPr="00180162" w:rsidRDefault="00180162" w:rsidP="00C36920">
      <w:r w:rsidRPr="00180162">
        <w:t xml:space="preserve">There is a difference between what you </w:t>
      </w:r>
      <w:r w:rsidRPr="00180162">
        <w:rPr>
          <w:i/>
        </w:rPr>
        <w:t>want</w:t>
      </w:r>
      <w:r w:rsidRPr="00180162">
        <w:t xml:space="preserve"> and what you </w:t>
      </w:r>
      <w:r w:rsidRPr="00180162">
        <w:rPr>
          <w:i/>
        </w:rPr>
        <w:lastRenderedPageBreak/>
        <w:t>need</w:t>
      </w:r>
      <w:r w:rsidRPr="00180162">
        <w:t>.</w:t>
      </w:r>
      <w:r w:rsidR="00BA725E">
        <w:t xml:space="preserve"> </w:t>
      </w:r>
      <w:r w:rsidRPr="00180162">
        <w:t>The first step in self</w:t>
      </w:r>
      <w:r w:rsidRPr="00180162">
        <w:noBreakHyphen/>
        <w:t>advocacy is knowing what you truly need. It can help to:</w:t>
      </w:r>
    </w:p>
    <w:p w14:paraId="3832D8C1" w14:textId="77777777" w:rsidR="00180162" w:rsidRPr="00180162" w:rsidRDefault="00180162" w:rsidP="00D7137F">
      <w:pPr>
        <w:pStyle w:val="ListParagraph"/>
        <w:numPr>
          <w:ilvl w:val="0"/>
          <w:numId w:val="14"/>
        </w:numPr>
      </w:pPr>
      <w:r w:rsidRPr="00180162">
        <w:t>Write a list of your needs.</w:t>
      </w:r>
    </w:p>
    <w:p w14:paraId="11B2399C" w14:textId="77777777" w:rsidR="00180162" w:rsidRPr="00180162" w:rsidRDefault="00180162" w:rsidP="00D7137F">
      <w:pPr>
        <w:pStyle w:val="ListParagraph"/>
        <w:numPr>
          <w:ilvl w:val="0"/>
          <w:numId w:val="14"/>
        </w:numPr>
      </w:pPr>
      <w:r w:rsidRPr="00180162">
        <w:t>Learn what services the agency or program can offer.</w:t>
      </w:r>
    </w:p>
    <w:p w14:paraId="25D929DE" w14:textId="549E2D0D" w:rsidR="00D92843" w:rsidRPr="00180162" w:rsidRDefault="00180162" w:rsidP="00D7137F">
      <w:pPr>
        <w:pStyle w:val="ListParagraph"/>
        <w:numPr>
          <w:ilvl w:val="0"/>
          <w:numId w:val="14"/>
        </w:numPr>
      </w:pPr>
      <w:r w:rsidRPr="00180162">
        <w:t>Set goals that are realistic for both your needs and the services available.</w:t>
      </w:r>
    </w:p>
    <w:p w14:paraId="6EC4397F" w14:textId="77777777" w:rsidR="00266BB3" w:rsidRPr="00180162" w:rsidRDefault="00266BB3" w:rsidP="00266BB3">
      <w:pPr>
        <w:pStyle w:val="ListParagraph"/>
        <w:ind w:left="1080" w:firstLine="0"/>
      </w:pPr>
    </w:p>
    <w:p w14:paraId="2FE0E5AE" w14:textId="77777777" w:rsidR="00180162" w:rsidRPr="00180162" w:rsidRDefault="00180162" w:rsidP="00D92843">
      <w:pPr>
        <w:pStyle w:val="Heading2"/>
      </w:pPr>
      <w:bookmarkStart w:id="28" w:name="_Toc227082799"/>
      <w:bookmarkStart w:id="29" w:name="_Toc227248956"/>
      <w:r w:rsidRPr="00180162">
        <w:t>Know Your Rights</w:t>
      </w:r>
      <w:bookmarkEnd w:id="28"/>
      <w:bookmarkEnd w:id="29"/>
    </w:p>
    <w:p w14:paraId="61D8235E" w14:textId="77777777" w:rsidR="00180162" w:rsidRDefault="00180162" w:rsidP="00C33587">
      <w:r w:rsidRPr="00180162">
        <w:t>As a consumer, YOU HAVE THE RIGHT TO:</w:t>
      </w:r>
    </w:p>
    <w:p w14:paraId="4843205D" w14:textId="77777777" w:rsidR="00BE05C9" w:rsidRPr="00180162" w:rsidRDefault="00BE05C9" w:rsidP="00C33587"/>
    <w:p w14:paraId="3BD1C137" w14:textId="77777777" w:rsidR="00180162" w:rsidRPr="00180162" w:rsidRDefault="00180162" w:rsidP="00C33587">
      <w:pPr>
        <w:rPr>
          <w:b/>
          <w:bCs/>
        </w:rPr>
      </w:pPr>
      <w:r w:rsidRPr="00180162">
        <w:rPr>
          <w:rFonts w:ascii="Segoe UI Symbol" w:hAnsi="Segoe UI Symbol" w:cs="Segoe UI Symbol"/>
        </w:rPr>
        <w:t>❑</w:t>
      </w:r>
      <w:r w:rsidRPr="00180162">
        <w:t xml:space="preserve"> Apply for services.</w:t>
      </w:r>
    </w:p>
    <w:p w14:paraId="78EE1C51" w14:textId="77777777" w:rsidR="00180162" w:rsidRPr="00180162" w:rsidRDefault="00180162" w:rsidP="00C33587">
      <w:pPr>
        <w:rPr>
          <w:b/>
          <w:bCs/>
        </w:rPr>
      </w:pPr>
      <w:r w:rsidRPr="00180162">
        <w:rPr>
          <w:rFonts w:ascii="Segoe UI Symbol" w:hAnsi="Segoe UI Symbol" w:cs="Segoe UI Symbol"/>
        </w:rPr>
        <w:t>❑</w:t>
      </w:r>
      <w:r w:rsidRPr="00180162">
        <w:t xml:space="preserve"> Be treated with courtesy and respect.</w:t>
      </w:r>
    </w:p>
    <w:p w14:paraId="61C13840" w14:textId="77777777" w:rsidR="00180162" w:rsidRPr="00180162" w:rsidRDefault="00180162" w:rsidP="00C33587">
      <w:pPr>
        <w:rPr>
          <w:b/>
          <w:bCs/>
        </w:rPr>
      </w:pPr>
      <w:r w:rsidRPr="00180162">
        <w:rPr>
          <w:rFonts w:ascii="Segoe UI Symbol" w:hAnsi="Segoe UI Symbol" w:cs="Segoe UI Symbol"/>
        </w:rPr>
        <w:t>❑</w:t>
      </w:r>
      <w:r w:rsidRPr="00180162">
        <w:t xml:space="preserve"> See your file and get a copy of it.</w:t>
      </w:r>
    </w:p>
    <w:p w14:paraId="4C97CD96" w14:textId="77777777" w:rsidR="00180162" w:rsidRPr="00180162" w:rsidRDefault="00180162" w:rsidP="00C33587">
      <w:pPr>
        <w:rPr>
          <w:b/>
          <w:bCs/>
        </w:rPr>
      </w:pPr>
      <w:r w:rsidRPr="00180162">
        <w:rPr>
          <w:rFonts w:ascii="Segoe UI Symbol" w:hAnsi="Segoe UI Symbol" w:cs="Segoe UI Symbol"/>
        </w:rPr>
        <w:t>❑</w:t>
      </w:r>
      <w:r w:rsidRPr="00180162">
        <w:t xml:space="preserve"> Have your records kept confidential.</w:t>
      </w:r>
    </w:p>
    <w:p w14:paraId="76B6C144" w14:textId="77777777" w:rsidR="00180162" w:rsidRPr="00180162" w:rsidRDefault="00180162" w:rsidP="00C33587">
      <w:pPr>
        <w:rPr>
          <w:b/>
          <w:bCs/>
        </w:rPr>
      </w:pPr>
      <w:r w:rsidRPr="00180162">
        <w:rPr>
          <w:rFonts w:ascii="Segoe UI Symbol" w:hAnsi="Segoe UI Symbol" w:cs="Segoe UI Symbol"/>
        </w:rPr>
        <w:t>❑</w:t>
      </w:r>
      <w:r w:rsidRPr="00180162">
        <w:t xml:space="preserve"> Understand why your counselor makes decisions.</w:t>
      </w:r>
    </w:p>
    <w:p w14:paraId="5C213C5F" w14:textId="77777777" w:rsidR="00180162" w:rsidRPr="00180162" w:rsidRDefault="00180162" w:rsidP="00C33587">
      <w:pPr>
        <w:rPr>
          <w:b/>
          <w:bCs/>
        </w:rPr>
      </w:pPr>
      <w:r w:rsidRPr="00180162">
        <w:rPr>
          <w:rFonts w:ascii="Segoe UI Symbol" w:hAnsi="Segoe UI Symbol" w:cs="Segoe UI Symbol"/>
        </w:rPr>
        <w:t>❑</w:t>
      </w:r>
      <w:r w:rsidRPr="00180162">
        <w:t xml:space="preserve"> Ask for a new counselor.</w:t>
      </w:r>
    </w:p>
    <w:p w14:paraId="0215ED4B" w14:textId="77777777" w:rsidR="00180162" w:rsidRPr="00180162" w:rsidRDefault="00180162" w:rsidP="00C33587">
      <w:pPr>
        <w:rPr>
          <w:b/>
          <w:bCs/>
        </w:rPr>
      </w:pPr>
      <w:r w:rsidRPr="00180162">
        <w:rPr>
          <w:rFonts w:ascii="Segoe UI Symbol" w:hAnsi="Segoe UI Symbol" w:cs="Segoe UI Symbol"/>
        </w:rPr>
        <w:t>❑</w:t>
      </w:r>
      <w:r w:rsidRPr="00180162">
        <w:t xml:space="preserve"> Appeal any decision you do not agree with.</w:t>
      </w:r>
    </w:p>
    <w:p w14:paraId="1E3D157D" w14:textId="77777777" w:rsidR="00180162" w:rsidRPr="00180162" w:rsidRDefault="00180162" w:rsidP="00C33587">
      <w:pPr>
        <w:rPr>
          <w:b/>
          <w:bCs/>
        </w:rPr>
      </w:pPr>
      <w:r w:rsidRPr="00180162">
        <w:rPr>
          <w:rFonts w:ascii="Segoe UI Symbol" w:hAnsi="Segoe UI Symbol" w:cs="Segoe UI Symbol"/>
        </w:rPr>
        <w:t>❑</w:t>
      </w:r>
      <w:r w:rsidRPr="00180162">
        <w:t xml:space="preserve"> Ask CAP for help.</w:t>
      </w:r>
    </w:p>
    <w:p w14:paraId="1E43BC48" w14:textId="4C3EF83D" w:rsidR="00D92843" w:rsidRPr="00180162" w:rsidRDefault="00180162" w:rsidP="00C33587">
      <w:r w:rsidRPr="00180162">
        <w:rPr>
          <w:rFonts w:ascii="Segoe UI Symbol" w:hAnsi="Segoe UI Symbol" w:cs="Segoe UI Symbol"/>
        </w:rPr>
        <w:t>❑</w:t>
      </w:r>
      <w:r w:rsidRPr="00180162">
        <w:t xml:space="preserve"> Ask questions.</w:t>
      </w:r>
    </w:p>
    <w:p w14:paraId="2F4E3ED0" w14:textId="77777777" w:rsidR="00C33587" w:rsidRPr="00C33587" w:rsidRDefault="00C33587" w:rsidP="00C33587">
      <w:pPr>
        <w:rPr>
          <w:b/>
          <w:bCs/>
        </w:rPr>
      </w:pPr>
    </w:p>
    <w:p w14:paraId="1AE71B55" w14:textId="54EC6247" w:rsidR="00BE05C9" w:rsidRPr="00180162" w:rsidRDefault="00180162" w:rsidP="00C33587">
      <w:r w:rsidRPr="00180162">
        <w:t xml:space="preserve">When </w:t>
      </w:r>
      <w:r w:rsidR="006F6748">
        <w:t>y</w:t>
      </w:r>
      <w:r w:rsidRPr="00180162">
        <w:t xml:space="preserve">ou </w:t>
      </w:r>
      <w:r w:rsidR="006F6748">
        <w:t>a</w:t>
      </w:r>
      <w:r w:rsidRPr="00180162">
        <w:t xml:space="preserve">re a </w:t>
      </w:r>
      <w:r w:rsidRPr="006F6748">
        <w:rPr>
          <w:i/>
          <w:iCs/>
        </w:rPr>
        <w:t>VR Client</w:t>
      </w:r>
      <w:r w:rsidRPr="00180162">
        <w:t xml:space="preserve">, </w:t>
      </w:r>
      <w:r w:rsidR="006F6748">
        <w:t>Y</w:t>
      </w:r>
      <w:r w:rsidR="006F6748" w:rsidRPr="00180162">
        <w:t xml:space="preserve">OU </w:t>
      </w:r>
      <w:r w:rsidR="006F6748">
        <w:t>A</w:t>
      </w:r>
      <w:r w:rsidR="006F6748" w:rsidRPr="00180162">
        <w:t xml:space="preserve">LSO </w:t>
      </w:r>
      <w:r w:rsidR="006F6748">
        <w:t>H</w:t>
      </w:r>
      <w:r w:rsidR="006F6748" w:rsidRPr="00180162">
        <w:t xml:space="preserve">AVE THE </w:t>
      </w:r>
      <w:r w:rsidR="006F6748">
        <w:t>R</w:t>
      </w:r>
      <w:r w:rsidR="006F6748" w:rsidRPr="00180162">
        <w:t xml:space="preserve">IGHT </w:t>
      </w:r>
      <w:r w:rsidR="006F6748">
        <w:t>T</w:t>
      </w:r>
      <w:r w:rsidR="006F6748" w:rsidRPr="00180162">
        <w:t>O</w:t>
      </w:r>
      <w:r w:rsidRPr="00180162">
        <w:t>:</w:t>
      </w:r>
    </w:p>
    <w:p w14:paraId="29FC0366" w14:textId="77777777" w:rsidR="00C33587" w:rsidRPr="00180162" w:rsidRDefault="00C33587" w:rsidP="00C33587"/>
    <w:p w14:paraId="55B19C58" w14:textId="77777777" w:rsidR="00180162" w:rsidRPr="00180162" w:rsidRDefault="00180162" w:rsidP="00C33587">
      <w:pPr>
        <w:rPr>
          <w:b/>
          <w:bCs/>
        </w:rPr>
      </w:pPr>
      <w:r w:rsidRPr="00180162">
        <w:rPr>
          <w:rFonts w:ascii="Segoe UI Symbol" w:hAnsi="Segoe UI Symbol" w:cs="Segoe UI Symbol"/>
        </w:rPr>
        <w:t>❑</w:t>
      </w:r>
      <w:r w:rsidRPr="00180162">
        <w:t xml:space="preserve"> Choose the job that is best for you.</w:t>
      </w:r>
    </w:p>
    <w:p w14:paraId="19C7BF1A" w14:textId="77777777" w:rsidR="00180162" w:rsidRPr="00180162" w:rsidRDefault="00180162" w:rsidP="00C33587">
      <w:pPr>
        <w:rPr>
          <w:b/>
          <w:bCs/>
        </w:rPr>
      </w:pPr>
      <w:r w:rsidRPr="00180162">
        <w:rPr>
          <w:rFonts w:ascii="Segoe UI Symbol" w:hAnsi="Segoe UI Symbol" w:cs="Segoe UI Symbol"/>
        </w:rPr>
        <w:t>❑</w:t>
      </w:r>
      <w:r w:rsidRPr="00180162">
        <w:t xml:space="preserve"> Get the help you need to get the job you want.</w:t>
      </w:r>
    </w:p>
    <w:p w14:paraId="7B32BB1F" w14:textId="3D5B0A32" w:rsidR="00D92843" w:rsidRPr="00180162" w:rsidRDefault="00180162" w:rsidP="00C33587">
      <w:r w:rsidRPr="00180162">
        <w:rPr>
          <w:rFonts w:ascii="Segoe UI Symbol" w:hAnsi="Segoe UI Symbol" w:cs="Segoe UI Symbol"/>
        </w:rPr>
        <w:t>❑</w:t>
      </w:r>
      <w:r w:rsidRPr="00180162">
        <w:t xml:space="preserve"> Refuse to assign your “Ticket to Work” to VR.</w:t>
      </w:r>
    </w:p>
    <w:p w14:paraId="3C81F1E5" w14:textId="77777777" w:rsidR="00024CC8" w:rsidRPr="00024CC8" w:rsidRDefault="00024CC8" w:rsidP="00C33587">
      <w:pPr>
        <w:rPr>
          <w:b/>
          <w:bCs/>
        </w:rPr>
      </w:pPr>
    </w:p>
    <w:p w14:paraId="03B159CA" w14:textId="77777777" w:rsidR="00180162" w:rsidRPr="00180162" w:rsidRDefault="00180162" w:rsidP="00B228AC">
      <w:pPr>
        <w:pStyle w:val="Heading2"/>
      </w:pPr>
      <w:bookmarkStart w:id="30" w:name="_Toc227082800"/>
      <w:bookmarkStart w:id="31" w:name="_Toc227248957"/>
      <w:r w:rsidRPr="00180162">
        <w:t>Know Your Responsibilities</w:t>
      </w:r>
      <w:bookmarkEnd w:id="30"/>
      <w:bookmarkEnd w:id="31"/>
    </w:p>
    <w:p w14:paraId="17FDB20B" w14:textId="4B512CAD" w:rsidR="00180162" w:rsidRDefault="00180162" w:rsidP="00C33587">
      <w:r w:rsidRPr="00180162">
        <w:t>Responsibilities are things you must do. If responsibilities are not met, the agency may not be able to help you.</w:t>
      </w:r>
      <w:r w:rsidR="00490CDB">
        <w:t xml:space="preserve"> </w:t>
      </w:r>
      <w:r w:rsidRPr="00180162">
        <w:t>For example:</w:t>
      </w:r>
    </w:p>
    <w:p w14:paraId="61245EAE" w14:textId="77777777" w:rsidR="00490CDB" w:rsidRPr="00180162" w:rsidRDefault="00490CDB" w:rsidP="00C33587"/>
    <w:p w14:paraId="0284BADB" w14:textId="0C9893AD" w:rsidR="00180162" w:rsidRPr="00180162" w:rsidRDefault="00180162" w:rsidP="006C4E6E">
      <w:pPr>
        <w:rPr>
          <w:b/>
          <w:bCs/>
        </w:rPr>
      </w:pPr>
      <w:r w:rsidRPr="006C4E6E">
        <w:rPr>
          <w:b/>
        </w:rPr>
        <w:lastRenderedPageBreak/>
        <w:t>You should be courteous to your counselor, just as you expect courtesy from them</w:t>
      </w:r>
      <w:r w:rsidRPr="00180162">
        <w:t>.</w:t>
      </w:r>
      <w:r w:rsidR="006C4E6E">
        <w:rPr>
          <w:b/>
          <w:bCs/>
        </w:rPr>
        <w:t xml:space="preserve"> </w:t>
      </w:r>
      <w:r w:rsidRPr="00180162">
        <w:t>You may disagree, but you are responsible for speaking politely.</w:t>
      </w:r>
    </w:p>
    <w:p w14:paraId="6B4794E6" w14:textId="77777777" w:rsidR="006C4E6E" w:rsidRDefault="006C4E6E" w:rsidP="00C33587"/>
    <w:p w14:paraId="351EE4C1" w14:textId="77777777" w:rsidR="00B811CB" w:rsidRDefault="00180162" w:rsidP="00B811CB">
      <w:r w:rsidRPr="006C4E6E">
        <w:rPr>
          <w:b/>
        </w:rPr>
        <w:t>Keeping</w:t>
      </w:r>
      <w:r w:rsidR="00800436" w:rsidRPr="006C4E6E">
        <w:rPr>
          <w:b/>
        </w:rPr>
        <w:t xml:space="preserve"> appointments is an important </w:t>
      </w:r>
      <w:r w:rsidRPr="006C4E6E">
        <w:rPr>
          <w:b/>
        </w:rPr>
        <w:t>responsibility.</w:t>
      </w:r>
      <w:r w:rsidR="00800436">
        <w:t xml:space="preserve"> </w:t>
      </w:r>
      <w:r w:rsidRPr="00180162">
        <w:t xml:space="preserve">You and your counselor are a team, and meeting when scheduled allows progress. </w:t>
      </w:r>
    </w:p>
    <w:p w14:paraId="3E0584D9" w14:textId="77777777" w:rsidR="004142F9" w:rsidRDefault="004142F9" w:rsidP="00B811CB">
      <w:pPr>
        <w:rPr>
          <w:b/>
          <w:bCs/>
        </w:rPr>
      </w:pPr>
    </w:p>
    <w:p w14:paraId="05AE8B98" w14:textId="7CC8CA4A" w:rsidR="00180162" w:rsidRPr="00180162" w:rsidRDefault="00180162" w:rsidP="00B811CB">
      <w:pPr>
        <w:rPr>
          <w:b/>
          <w:bCs/>
        </w:rPr>
      </w:pPr>
      <w:r w:rsidRPr="00B811CB">
        <w:rPr>
          <w:b/>
        </w:rPr>
        <w:t>If you cannot keep an appointment:</w:t>
      </w:r>
    </w:p>
    <w:p w14:paraId="69E78D80" w14:textId="03B9B056" w:rsidR="00180162" w:rsidRPr="00180162" w:rsidRDefault="00180162" w:rsidP="00D7137F">
      <w:pPr>
        <w:pStyle w:val="ListParagraph"/>
        <w:numPr>
          <w:ilvl w:val="0"/>
          <w:numId w:val="15"/>
        </w:numPr>
        <w:rPr>
          <w:b/>
          <w:bCs/>
        </w:rPr>
      </w:pPr>
      <w:r w:rsidRPr="00180162">
        <w:t>Call ahead of time.</w:t>
      </w:r>
    </w:p>
    <w:p w14:paraId="732C62E7" w14:textId="77777777" w:rsidR="00180162" w:rsidRPr="00180162" w:rsidRDefault="00180162" w:rsidP="00D7137F">
      <w:pPr>
        <w:pStyle w:val="ListParagraph"/>
        <w:numPr>
          <w:ilvl w:val="0"/>
          <w:numId w:val="15"/>
        </w:numPr>
        <w:rPr>
          <w:b/>
          <w:bCs/>
        </w:rPr>
      </w:pPr>
      <w:r w:rsidRPr="00180162">
        <w:t>Reschedule as soon as possible.</w:t>
      </w:r>
    </w:p>
    <w:p w14:paraId="5DF36459" w14:textId="24C79B53" w:rsidR="00180162" w:rsidRPr="00180162" w:rsidRDefault="00180162" w:rsidP="00C33587">
      <w:pPr>
        <w:rPr>
          <w:b/>
          <w:bCs/>
        </w:rPr>
      </w:pPr>
      <w:r w:rsidRPr="00B811CB">
        <w:rPr>
          <w:b/>
        </w:rPr>
        <w:t>Missing appointments repeatedly can lead to your case being closed.</w:t>
      </w:r>
    </w:p>
    <w:p w14:paraId="557E4E10" w14:textId="77777777" w:rsidR="006311FB" w:rsidRPr="00180162" w:rsidRDefault="006311FB" w:rsidP="00C33587"/>
    <w:p w14:paraId="5D5D94E1" w14:textId="77777777" w:rsidR="00180162" w:rsidRDefault="00180162" w:rsidP="006311FB">
      <w:pPr>
        <w:pStyle w:val="Heading2"/>
      </w:pPr>
      <w:bookmarkStart w:id="32" w:name="_Toc227082801"/>
      <w:bookmarkStart w:id="33" w:name="_Toc227248958"/>
      <w:r w:rsidRPr="00180162">
        <w:t>Other Responsibilities</w:t>
      </w:r>
      <w:bookmarkEnd w:id="32"/>
      <w:bookmarkEnd w:id="33"/>
    </w:p>
    <w:p w14:paraId="6A2560D0" w14:textId="77777777" w:rsidR="00180162" w:rsidRDefault="00180162" w:rsidP="002A5890">
      <w:r w:rsidRPr="00180162">
        <w:t>You also have the responsibility to:</w:t>
      </w:r>
    </w:p>
    <w:p w14:paraId="6AD3C0C2" w14:textId="77777777" w:rsidR="006311FB" w:rsidRPr="00180162" w:rsidRDefault="006311FB" w:rsidP="002A5890"/>
    <w:p w14:paraId="37000D0A" w14:textId="77777777" w:rsidR="00180162" w:rsidRPr="00180162" w:rsidRDefault="00180162" w:rsidP="002A5890">
      <w:pPr>
        <w:rPr>
          <w:b/>
          <w:bCs/>
        </w:rPr>
      </w:pPr>
      <w:r w:rsidRPr="00180162">
        <w:rPr>
          <w:rFonts w:ascii="Segoe UI Symbol" w:hAnsi="Segoe UI Symbol" w:cs="Segoe UI Symbol"/>
        </w:rPr>
        <w:t>❑</w:t>
      </w:r>
      <w:r w:rsidRPr="00180162">
        <w:t xml:space="preserve"> Give honest information that explains your situation.</w:t>
      </w:r>
    </w:p>
    <w:p w14:paraId="18010DAE" w14:textId="77777777" w:rsidR="00180162" w:rsidRPr="00180162" w:rsidRDefault="00180162" w:rsidP="002A5890">
      <w:pPr>
        <w:rPr>
          <w:b/>
          <w:bCs/>
        </w:rPr>
      </w:pPr>
      <w:r w:rsidRPr="00180162">
        <w:rPr>
          <w:rFonts w:ascii="Segoe UI Symbol" w:hAnsi="Segoe UI Symbol" w:cs="Segoe UI Symbol"/>
        </w:rPr>
        <w:t>❑</w:t>
      </w:r>
      <w:r w:rsidRPr="00180162">
        <w:t xml:space="preserve"> Help your counselor understand the reasons behind your decisions.</w:t>
      </w:r>
    </w:p>
    <w:p w14:paraId="7B7685E7" w14:textId="77777777" w:rsidR="00180162" w:rsidRPr="00180162" w:rsidRDefault="00180162" w:rsidP="002A5890">
      <w:pPr>
        <w:rPr>
          <w:b/>
          <w:bCs/>
        </w:rPr>
      </w:pPr>
      <w:r w:rsidRPr="00180162">
        <w:rPr>
          <w:rFonts w:ascii="Segoe UI Symbol" w:hAnsi="Segoe UI Symbol" w:cs="Segoe UI Symbol"/>
        </w:rPr>
        <w:t>❑</w:t>
      </w:r>
      <w:r w:rsidRPr="00180162">
        <w:t xml:space="preserve"> Follow through on what you say you will do.</w:t>
      </w:r>
    </w:p>
    <w:p w14:paraId="0CFBE9E1" w14:textId="77777777" w:rsidR="00180162" w:rsidRPr="00180162" w:rsidRDefault="00180162" w:rsidP="002A5890">
      <w:pPr>
        <w:rPr>
          <w:b/>
          <w:bCs/>
        </w:rPr>
      </w:pPr>
      <w:r w:rsidRPr="00180162">
        <w:rPr>
          <w:rFonts w:ascii="Segoe UI Symbol" w:hAnsi="Segoe UI Symbol" w:cs="Segoe UI Symbol"/>
        </w:rPr>
        <w:t>❑</w:t>
      </w:r>
      <w:r w:rsidRPr="00180162">
        <w:t xml:space="preserve"> Follow your plan, even when it takes persistence.</w:t>
      </w:r>
    </w:p>
    <w:p w14:paraId="37481310" w14:textId="56BCAD96" w:rsidR="00180162" w:rsidRPr="00180162" w:rsidRDefault="00180162" w:rsidP="002A5890">
      <w:pPr>
        <w:rPr>
          <w:b/>
          <w:bCs/>
        </w:rPr>
      </w:pPr>
      <w:r w:rsidRPr="00180162">
        <w:rPr>
          <w:rFonts w:ascii="Segoe UI Symbol" w:hAnsi="Segoe UI Symbol" w:cs="Segoe UI Symbol"/>
        </w:rPr>
        <w:t>❑</w:t>
      </w:r>
      <w:r w:rsidRPr="00180162">
        <w:t xml:space="preserve"> Make sure your needs are being</w:t>
      </w:r>
      <w:r w:rsidR="00D11DBD">
        <w:t xml:space="preserve"> </w:t>
      </w:r>
      <w:r w:rsidRPr="00180162">
        <w:t>met and understand why decisions are made.</w:t>
      </w:r>
    </w:p>
    <w:p w14:paraId="63101ABC" w14:textId="77777777" w:rsidR="00180162" w:rsidRPr="00180162" w:rsidRDefault="00180162" w:rsidP="002A5890">
      <w:pPr>
        <w:rPr>
          <w:b/>
          <w:bCs/>
        </w:rPr>
      </w:pPr>
      <w:r w:rsidRPr="00180162">
        <w:rPr>
          <w:rFonts w:ascii="Segoe UI Symbol" w:hAnsi="Segoe UI Symbol" w:cs="Segoe UI Symbol"/>
        </w:rPr>
        <w:t>❑</w:t>
      </w:r>
      <w:r w:rsidRPr="00180162">
        <w:t xml:space="preserve"> Ask questions if something is unclear.</w:t>
      </w:r>
    </w:p>
    <w:p w14:paraId="33A1FD02" w14:textId="739640E8" w:rsidR="00024CC8" w:rsidRDefault="00180162" w:rsidP="002A5890">
      <w:r w:rsidRPr="00180162">
        <w:rPr>
          <w:rFonts w:ascii="Segoe UI Symbol" w:hAnsi="Segoe UI Symbol" w:cs="Segoe UI Symbol"/>
        </w:rPr>
        <w:t>❑</w:t>
      </w:r>
      <w:r w:rsidRPr="00180162">
        <w:t xml:space="preserve"> Provide necessary medical or other records that help explain your disability.</w:t>
      </w:r>
    </w:p>
    <w:p w14:paraId="0CD4B983" w14:textId="77777777" w:rsidR="002A5890" w:rsidRPr="002A5890" w:rsidRDefault="002A5890" w:rsidP="002A5890"/>
    <w:p w14:paraId="06EFA4C7" w14:textId="7D61F72A" w:rsidR="00180162" w:rsidRDefault="00180162" w:rsidP="006311FB">
      <w:pPr>
        <w:pStyle w:val="Heading2"/>
      </w:pPr>
      <w:bookmarkStart w:id="34" w:name="_Toc227082802"/>
      <w:bookmarkStart w:id="35" w:name="_Toc227248959"/>
      <w:r w:rsidRPr="00180162">
        <w:t>Keep Records</w:t>
      </w:r>
      <w:bookmarkEnd w:id="34"/>
      <w:bookmarkEnd w:id="35"/>
    </w:p>
    <w:p w14:paraId="32910A1C" w14:textId="77777777" w:rsidR="00180162" w:rsidRDefault="00180162" w:rsidP="00D8247A">
      <w:r w:rsidRPr="00180162">
        <w:t xml:space="preserve">Keeping good records helps you remember what happened and can support you if there are disagreements. Records should be </w:t>
      </w:r>
      <w:r w:rsidRPr="00180162">
        <w:lastRenderedPageBreak/>
        <w:t>written down and kept in a safe, organized place such as a notebook or file folder.</w:t>
      </w:r>
    </w:p>
    <w:p w14:paraId="747C8279" w14:textId="77777777" w:rsidR="00D8247A" w:rsidRPr="00180162" w:rsidRDefault="00D8247A" w:rsidP="00D8247A">
      <w:pPr>
        <w:rPr>
          <w:b/>
          <w:bCs/>
        </w:rPr>
      </w:pPr>
    </w:p>
    <w:p w14:paraId="013DA746" w14:textId="77777777" w:rsidR="00180162" w:rsidRPr="00D8247A" w:rsidRDefault="00180162" w:rsidP="00D8247A">
      <w:pPr>
        <w:rPr>
          <w:b/>
        </w:rPr>
      </w:pPr>
      <w:r w:rsidRPr="00D8247A">
        <w:rPr>
          <w:b/>
        </w:rPr>
        <w:t>What Records Should You Keep?</w:t>
      </w:r>
    </w:p>
    <w:p w14:paraId="0D517BDC" w14:textId="77777777" w:rsidR="00D8247A" w:rsidRDefault="00D8247A" w:rsidP="00D8247A">
      <w:pPr>
        <w:rPr>
          <w:b/>
          <w:bCs/>
        </w:rPr>
      </w:pPr>
    </w:p>
    <w:p w14:paraId="6D01B4AF" w14:textId="77777777" w:rsidR="004960A2" w:rsidRDefault="00180162" w:rsidP="00D8247A">
      <w:pPr>
        <w:rPr>
          <w:b/>
          <w:bCs/>
        </w:rPr>
      </w:pPr>
      <w:r w:rsidRPr="00024CC8">
        <w:rPr>
          <w:b/>
          <w:bCs/>
        </w:rPr>
        <w:t>Phone Calls</w:t>
      </w:r>
      <w:r w:rsidR="00D8247A">
        <w:rPr>
          <w:b/>
          <w:bCs/>
        </w:rPr>
        <w:t xml:space="preserve">: </w:t>
      </w:r>
    </w:p>
    <w:p w14:paraId="0B029A15" w14:textId="77777777" w:rsidR="00180162" w:rsidRPr="004960A2" w:rsidRDefault="00180162" w:rsidP="00D7137F">
      <w:pPr>
        <w:pStyle w:val="ListParagraph"/>
        <w:numPr>
          <w:ilvl w:val="0"/>
          <w:numId w:val="16"/>
        </w:numPr>
        <w:rPr>
          <w:b/>
        </w:rPr>
      </w:pPr>
      <w:r w:rsidRPr="00180162">
        <w:t>Write down the date, who you talked to, the phone number, and what was discussed.</w:t>
      </w:r>
    </w:p>
    <w:p w14:paraId="73F8D2E9" w14:textId="570C3964" w:rsidR="00180162" w:rsidRPr="004960A2" w:rsidRDefault="00180162" w:rsidP="00D7137F">
      <w:pPr>
        <w:pStyle w:val="ListParagraph"/>
        <w:numPr>
          <w:ilvl w:val="0"/>
          <w:numId w:val="16"/>
        </w:numPr>
        <w:rPr>
          <w:b/>
        </w:rPr>
      </w:pPr>
      <w:r w:rsidRPr="00180162">
        <w:t>Keep notes about any agreements made.</w:t>
      </w:r>
    </w:p>
    <w:p w14:paraId="4063E0E1" w14:textId="77777777" w:rsidR="004960A2" w:rsidRDefault="00180162" w:rsidP="00D8247A">
      <w:pPr>
        <w:rPr>
          <w:b/>
          <w:bCs/>
        </w:rPr>
      </w:pPr>
      <w:r w:rsidRPr="00024CC8">
        <w:rPr>
          <w:b/>
          <w:bCs/>
        </w:rPr>
        <w:t>Letters and Emails</w:t>
      </w:r>
      <w:r w:rsidR="00D8247A">
        <w:rPr>
          <w:b/>
          <w:bCs/>
        </w:rPr>
        <w:t xml:space="preserve">: </w:t>
      </w:r>
    </w:p>
    <w:p w14:paraId="56F4F2F0" w14:textId="77777777" w:rsidR="004960A2" w:rsidRDefault="00180162" w:rsidP="00D7137F">
      <w:pPr>
        <w:pStyle w:val="ListParagraph"/>
        <w:numPr>
          <w:ilvl w:val="0"/>
          <w:numId w:val="17"/>
        </w:numPr>
        <w:rPr>
          <w:b/>
          <w:bCs/>
        </w:rPr>
      </w:pPr>
      <w:r w:rsidRPr="00180162">
        <w:t>Keep all letters and emails you receive from the rehabilitation agency.</w:t>
      </w:r>
      <w:r w:rsidR="004960A2" w:rsidRPr="004960A2">
        <w:rPr>
          <w:b/>
          <w:bCs/>
        </w:rPr>
        <w:t xml:space="preserve"> </w:t>
      </w:r>
    </w:p>
    <w:p w14:paraId="5FE71494" w14:textId="786BB468" w:rsidR="00180162" w:rsidRPr="004960A2" w:rsidRDefault="00180162" w:rsidP="00D7137F">
      <w:pPr>
        <w:pStyle w:val="ListParagraph"/>
        <w:numPr>
          <w:ilvl w:val="0"/>
          <w:numId w:val="17"/>
        </w:numPr>
        <w:rPr>
          <w:b/>
        </w:rPr>
      </w:pPr>
      <w:r w:rsidRPr="00180162">
        <w:t>Keep copies of letters and emails you send.</w:t>
      </w:r>
    </w:p>
    <w:p w14:paraId="69E7DDE1" w14:textId="77777777" w:rsidR="004960A2" w:rsidRDefault="00180162" w:rsidP="004960A2">
      <w:pPr>
        <w:rPr>
          <w:b/>
          <w:bCs/>
        </w:rPr>
      </w:pPr>
      <w:r w:rsidRPr="00024CC8">
        <w:rPr>
          <w:b/>
          <w:bCs/>
        </w:rPr>
        <w:t>Meetings</w:t>
      </w:r>
      <w:r w:rsidR="004960A2">
        <w:rPr>
          <w:b/>
          <w:bCs/>
        </w:rPr>
        <w:t xml:space="preserve">: </w:t>
      </w:r>
    </w:p>
    <w:p w14:paraId="01C4617C" w14:textId="77777777" w:rsidR="00180162" w:rsidRPr="004960A2" w:rsidRDefault="00180162" w:rsidP="00D7137F">
      <w:pPr>
        <w:pStyle w:val="ListParagraph"/>
        <w:numPr>
          <w:ilvl w:val="0"/>
          <w:numId w:val="18"/>
        </w:numPr>
        <w:rPr>
          <w:b/>
        </w:rPr>
      </w:pPr>
      <w:r w:rsidRPr="00180162">
        <w:t>Write down the date of the meeting.</w:t>
      </w:r>
    </w:p>
    <w:p w14:paraId="6C6E61E2" w14:textId="04C48238" w:rsidR="00180162" w:rsidRPr="004960A2" w:rsidRDefault="00180162" w:rsidP="00D7137F">
      <w:pPr>
        <w:pStyle w:val="ListParagraph"/>
        <w:numPr>
          <w:ilvl w:val="0"/>
          <w:numId w:val="18"/>
        </w:numPr>
        <w:rPr>
          <w:b/>
        </w:rPr>
      </w:pPr>
      <w:r w:rsidRPr="00180162">
        <w:t>Record decisions you and your counselor made.</w:t>
      </w:r>
    </w:p>
    <w:p w14:paraId="14606D6D" w14:textId="402BB891" w:rsidR="00D962E3" w:rsidRDefault="00D962E3">
      <w:pPr>
        <w:spacing w:before="0"/>
        <w:ind w:left="0" w:right="0"/>
        <w:contextualSpacing w:val="0"/>
        <w:rPr>
          <w:b/>
          <w:bCs/>
        </w:rPr>
      </w:pPr>
    </w:p>
    <w:p w14:paraId="61AE0B44" w14:textId="67431A9A" w:rsidR="00180162" w:rsidRPr="004960A2" w:rsidRDefault="00180162" w:rsidP="00D8247A">
      <w:pPr>
        <w:rPr>
          <w:b/>
        </w:rPr>
      </w:pPr>
      <w:r w:rsidRPr="004960A2">
        <w:rPr>
          <w:b/>
        </w:rPr>
        <w:t>Personal Records</w:t>
      </w:r>
    </w:p>
    <w:p w14:paraId="2CCC68F5" w14:textId="77777777" w:rsidR="00180162" w:rsidRPr="00180162" w:rsidRDefault="00180162" w:rsidP="00D7137F">
      <w:pPr>
        <w:pStyle w:val="ListParagraph"/>
        <w:numPr>
          <w:ilvl w:val="0"/>
          <w:numId w:val="19"/>
        </w:numPr>
      </w:pPr>
      <w:r w:rsidRPr="00180162">
        <w:t>Keep copies of medical and psychological reports, work evaluations, transcripts, and other documents you provide to your counselor.</w:t>
      </w:r>
    </w:p>
    <w:p w14:paraId="4808EE62" w14:textId="43ABB1AF" w:rsidR="00180162" w:rsidRPr="00180162" w:rsidRDefault="00180162" w:rsidP="00D7137F">
      <w:pPr>
        <w:pStyle w:val="ListParagraph"/>
        <w:numPr>
          <w:ilvl w:val="0"/>
          <w:numId w:val="19"/>
        </w:numPr>
      </w:pPr>
      <w:r w:rsidRPr="00180162">
        <w:t>Maintain your own records of your work history, skills, and education.</w:t>
      </w:r>
    </w:p>
    <w:p w14:paraId="1283581C" w14:textId="046CDF5E" w:rsidR="0016691B" w:rsidRDefault="00180162" w:rsidP="00175C02">
      <w:pPr>
        <w:rPr>
          <w:b/>
        </w:rPr>
      </w:pPr>
      <w:r w:rsidRPr="004960A2">
        <w:rPr>
          <w:b/>
        </w:rPr>
        <w:t>Store all records together in one place, organized in a way that is easy to find.</w:t>
      </w:r>
    </w:p>
    <w:p w14:paraId="2AA708AD" w14:textId="77777777" w:rsidR="00175C02" w:rsidRPr="00175C02" w:rsidRDefault="00175C02" w:rsidP="00175C02">
      <w:pPr>
        <w:rPr>
          <w:b/>
          <w:bCs/>
        </w:rPr>
      </w:pPr>
    </w:p>
    <w:p w14:paraId="07C00D8E" w14:textId="77777777" w:rsidR="00C94BD7" w:rsidRDefault="00C94BD7">
      <w:pPr>
        <w:spacing w:before="0"/>
        <w:ind w:left="0" w:right="0"/>
        <w:contextualSpacing w:val="0"/>
        <w:rPr>
          <w:rFonts w:ascii="Arial" w:eastAsia="Arial" w:hAnsi="Arial" w:cs="Arial"/>
          <w:b/>
          <w:bCs/>
          <w:iCs/>
          <w:sz w:val="28"/>
          <w:szCs w:val="36"/>
        </w:rPr>
      </w:pPr>
      <w:bookmarkStart w:id="36" w:name="_Toc227082803"/>
      <w:r>
        <w:br w:type="page"/>
      </w:r>
    </w:p>
    <w:p w14:paraId="05C16D9C" w14:textId="68545EA7" w:rsidR="00180162" w:rsidRPr="00180162" w:rsidRDefault="00180162" w:rsidP="0016691B">
      <w:pPr>
        <w:pStyle w:val="Heading2"/>
      </w:pPr>
      <w:bookmarkStart w:id="37" w:name="_Toc227248960"/>
      <w:r w:rsidRPr="00180162">
        <w:lastRenderedPageBreak/>
        <w:t>Other Helpful Self</w:t>
      </w:r>
      <w:r w:rsidRPr="00180162">
        <w:noBreakHyphen/>
        <w:t>Advocacy Skills</w:t>
      </w:r>
      <w:bookmarkEnd w:id="36"/>
      <w:bookmarkEnd w:id="37"/>
    </w:p>
    <w:p w14:paraId="6896B4B7" w14:textId="77777777" w:rsidR="00180162" w:rsidRPr="00180162" w:rsidRDefault="00180162" w:rsidP="002207BA">
      <w:r w:rsidRPr="00180162">
        <w:t>Strong self</w:t>
      </w:r>
      <w:r w:rsidRPr="00180162">
        <w:noBreakHyphen/>
        <w:t>advocacy includes the ability to:</w:t>
      </w:r>
    </w:p>
    <w:p w14:paraId="789FAF69" w14:textId="5AA18B95" w:rsidR="00180162" w:rsidRPr="00180162" w:rsidRDefault="00180162" w:rsidP="00D7137F">
      <w:pPr>
        <w:pStyle w:val="ListParagraph"/>
        <w:numPr>
          <w:ilvl w:val="0"/>
          <w:numId w:val="20"/>
        </w:numPr>
      </w:pPr>
      <w:r w:rsidRPr="00180162">
        <w:t>Be an active participant in decisions that affect you.</w:t>
      </w:r>
    </w:p>
    <w:p w14:paraId="211954AB" w14:textId="5189B2DA" w:rsidR="00180162" w:rsidRPr="00180162" w:rsidRDefault="00180162" w:rsidP="00D7137F">
      <w:pPr>
        <w:pStyle w:val="ListParagraph"/>
        <w:numPr>
          <w:ilvl w:val="0"/>
          <w:numId w:val="20"/>
        </w:numPr>
      </w:pPr>
      <w:r w:rsidRPr="00180162">
        <w:t>Set realistic goals.</w:t>
      </w:r>
    </w:p>
    <w:p w14:paraId="63D1F1F8" w14:textId="37525B27" w:rsidR="00180162" w:rsidRPr="00180162" w:rsidRDefault="00180162" w:rsidP="00D7137F">
      <w:pPr>
        <w:pStyle w:val="ListParagraph"/>
        <w:numPr>
          <w:ilvl w:val="0"/>
          <w:numId w:val="20"/>
        </w:numPr>
      </w:pPr>
      <w:r w:rsidRPr="00180162">
        <w:t>Gather information about options and solutions.</w:t>
      </w:r>
    </w:p>
    <w:p w14:paraId="083CACBC" w14:textId="5895217A" w:rsidR="00180162" w:rsidRPr="00180162" w:rsidRDefault="00180162" w:rsidP="00D7137F">
      <w:pPr>
        <w:pStyle w:val="ListParagraph"/>
        <w:numPr>
          <w:ilvl w:val="0"/>
          <w:numId w:val="20"/>
        </w:numPr>
      </w:pPr>
      <w:r w:rsidRPr="00180162">
        <w:t>Be honest about your strengths, challenges, and available resources.</w:t>
      </w:r>
    </w:p>
    <w:p w14:paraId="1ABB6285" w14:textId="5A1BB6FB" w:rsidR="00180162" w:rsidRPr="00180162" w:rsidRDefault="00180162" w:rsidP="00D7137F">
      <w:pPr>
        <w:pStyle w:val="ListParagraph"/>
        <w:numPr>
          <w:ilvl w:val="0"/>
          <w:numId w:val="20"/>
        </w:numPr>
      </w:pPr>
      <w:r w:rsidRPr="00180162">
        <w:t>Focus on the issue when communicating.</w:t>
      </w:r>
    </w:p>
    <w:p w14:paraId="12BCAB49" w14:textId="3308F744" w:rsidR="00180162" w:rsidRPr="00A42C3C" w:rsidRDefault="00180162" w:rsidP="00D7137F">
      <w:pPr>
        <w:pStyle w:val="ListParagraph"/>
        <w:numPr>
          <w:ilvl w:val="0"/>
          <w:numId w:val="20"/>
        </w:numPr>
      </w:pPr>
      <w:r w:rsidRPr="00180162">
        <w:t>Understand emotional reactions—yours and others’—and how they may affect decisions.</w:t>
      </w:r>
    </w:p>
    <w:p w14:paraId="5794F4D7" w14:textId="77777777" w:rsidR="00FA4BDE" w:rsidRPr="00A42C3C" w:rsidRDefault="00FA4BDE" w:rsidP="00FA4BDE">
      <w:pPr>
        <w:pStyle w:val="ListParagraph"/>
        <w:ind w:left="1080" w:firstLine="0"/>
      </w:pPr>
    </w:p>
    <w:p w14:paraId="28B2C02D" w14:textId="0CA3071D" w:rsidR="00FD6264" w:rsidRDefault="003D2299" w:rsidP="00DC4FB2">
      <w:pPr>
        <w:pStyle w:val="Heading1"/>
      </w:pPr>
      <w:bookmarkStart w:id="38" w:name="_Toc227082804"/>
      <w:bookmarkStart w:id="39" w:name="_Toc227248961"/>
      <w:r>
        <w:t>The</w:t>
      </w:r>
      <w:r>
        <w:rPr>
          <w:spacing w:val="-11"/>
        </w:rPr>
        <w:t xml:space="preserve"> </w:t>
      </w:r>
      <w:r>
        <w:t>Structure</w:t>
      </w:r>
      <w:r>
        <w:rPr>
          <w:spacing w:val="-8"/>
        </w:rPr>
        <w:t xml:space="preserve"> </w:t>
      </w:r>
      <w:r>
        <w:t>of</w:t>
      </w:r>
      <w:r>
        <w:rPr>
          <w:spacing w:val="-10"/>
        </w:rPr>
        <w:t xml:space="preserve"> </w:t>
      </w:r>
      <w:r>
        <w:t>the</w:t>
      </w:r>
      <w:r>
        <w:rPr>
          <w:spacing w:val="-11"/>
        </w:rPr>
        <w:t xml:space="preserve"> </w:t>
      </w:r>
      <w:r>
        <w:t>Montana Vocational Rehabilitation</w:t>
      </w:r>
      <w:r w:rsidR="00DC4FB2">
        <w:t xml:space="preserve"> (VR)</w:t>
      </w:r>
      <w:bookmarkEnd w:id="38"/>
      <w:bookmarkEnd w:id="39"/>
    </w:p>
    <w:p w14:paraId="58AB9894" w14:textId="77777777" w:rsidR="007C371A" w:rsidRDefault="007C371A" w:rsidP="001652C6"/>
    <w:p w14:paraId="08A4857F" w14:textId="58192BA1" w:rsidR="007C371A" w:rsidRPr="007C371A" w:rsidRDefault="007C371A" w:rsidP="00F72433">
      <w:pPr>
        <w:pStyle w:val="Heading2"/>
      </w:pPr>
      <w:bookmarkStart w:id="40" w:name="_Toc227082805"/>
      <w:bookmarkStart w:id="41" w:name="_Toc227248962"/>
      <w:r w:rsidRPr="007C371A">
        <w:t>Montana Vocational Rehabilitation Program</w:t>
      </w:r>
      <w:bookmarkEnd w:id="40"/>
      <w:bookmarkEnd w:id="41"/>
    </w:p>
    <w:p w14:paraId="17F3CB75" w14:textId="38C07500" w:rsidR="006E1641" w:rsidRPr="006E1641" w:rsidRDefault="007C371A" w:rsidP="00E1219B">
      <w:pPr>
        <w:pStyle w:val="BodyText"/>
      </w:pPr>
      <w:r w:rsidRPr="007C371A">
        <w:t xml:space="preserve">The Montana Vocational Rehabilitation (VR) Program is part of the Montana Department of Public Health and Human Services. Montana VR provides services to people with disabilities who, because of their disability, cannot work, return to work, </w:t>
      </w:r>
      <w:r w:rsidR="006E1641" w:rsidRPr="006E1641">
        <w:t>or continue in the job they held previously</w:t>
      </w:r>
      <w:r w:rsidR="006E1641">
        <w:t>.</w:t>
      </w:r>
    </w:p>
    <w:p w14:paraId="5D34B2EC" w14:textId="77777777" w:rsidR="007C371A" w:rsidRPr="007C371A" w:rsidRDefault="007C371A" w:rsidP="00E1219B">
      <w:pPr>
        <w:pStyle w:val="BodyText"/>
      </w:pPr>
    </w:p>
    <w:p w14:paraId="7004CC68" w14:textId="5484C71A" w:rsidR="007C371A" w:rsidRPr="007C371A" w:rsidRDefault="007C371A" w:rsidP="00E1219B">
      <w:pPr>
        <w:pStyle w:val="BodyText"/>
      </w:pPr>
      <w:r w:rsidRPr="007C371A">
        <w:t>Montana VR is an eligibility program, which means a VR counselor must determine and certify that you are eligible for services before any training or support services can begin.</w:t>
      </w:r>
      <w:r>
        <w:t xml:space="preserve"> </w:t>
      </w:r>
      <w:r w:rsidRPr="007C371A">
        <w:t>The program serves people with physical, mental, or emotional disabilities who apply for services and are found eligible.</w:t>
      </w:r>
    </w:p>
    <w:p w14:paraId="4181C712" w14:textId="7CB61306" w:rsidR="007C371A" w:rsidRPr="007C371A" w:rsidRDefault="007C371A" w:rsidP="00E1219B">
      <w:pPr>
        <w:pStyle w:val="BodyText"/>
      </w:pPr>
    </w:p>
    <w:p w14:paraId="20728B74" w14:textId="77777777" w:rsidR="00C94BD7" w:rsidRDefault="00C94BD7">
      <w:pPr>
        <w:spacing w:before="0"/>
        <w:ind w:left="0" w:right="0"/>
        <w:contextualSpacing w:val="0"/>
        <w:rPr>
          <w:rFonts w:ascii="Arial" w:eastAsia="Arial" w:hAnsi="Arial" w:cs="Arial"/>
          <w:b/>
          <w:bCs/>
          <w:iCs/>
          <w:sz w:val="28"/>
          <w:szCs w:val="36"/>
        </w:rPr>
      </w:pPr>
      <w:bookmarkStart w:id="42" w:name="_Toc227082806"/>
      <w:r>
        <w:br w:type="page"/>
      </w:r>
    </w:p>
    <w:p w14:paraId="2ABEE58B" w14:textId="3B860B76" w:rsidR="007C371A" w:rsidRDefault="007C371A" w:rsidP="00F72433">
      <w:pPr>
        <w:pStyle w:val="Heading2"/>
      </w:pPr>
      <w:bookmarkStart w:id="43" w:name="_Toc227248963"/>
      <w:r w:rsidRPr="007C371A">
        <w:lastRenderedPageBreak/>
        <w:t>Blind and Low Vision Services</w:t>
      </w:r>
      <w:bookmarkEnd w:id="42"/>
      <w:bookmarkEnd w:id="43"/>
    </w:p>
    <w:p w14:paraId="7878BD77" w14:textId="23B2E028" w:rsidR="007C371A" w:rsidRPr="007C371A" w:rsidRDefault="007C371A" w:rsidP="00E1219B">
      <w:pPr>
        <w:pStyle w:val="BodyText"/>
      </w:pPr>
      <w:r w:rsidRPr="007C371A">
        <w:t>Montana VR also includes a specialized program called Blind and Low Vision Services.</w:t>
      </w:r>
      <w:r w:rsidR="00C148E3">
        <w:t xml:space="preserve"> </w:t>
      </w:r>
      <w:r w:rsidRPr="007C371A">
        <w:t>This program provides services to people who are experiencing barriers to work, daily living, or other opportunities because of a visual disability or blindness.</w:t>
      </w:r>
    </w:p>
    <w:p w14:paraId="5996364A" w14:textId="77777777" w:rsidR="007C371A" w:rsidRDefault="007C371A" w:rsidP="00E1219B">
      <w:pPr>
        <w:pStyle w:val="BodyText"/>
      </w:pPr>
    </w:p>
    <w:p w14:paraId="682EEC5E" w14:textId="218C3598" w:rsidR="007C371A" w:rsidRPr="007C371A" w:rsidRDefault="007C371A" w:rsidP="00E1219B">
      <w:pPr>
        <w:pStyle w:val="BodyText"/>
      </w:pPr>
      <w:r w:rsidRPr="007C371A">
        <w:t>You can reach Blind and Low Vision Services by calling any Montana VR office.</w:t>
      </w:r>
      <w:r>
        <w:t xml:space="preserve"> </w:t>
      </w:r>
      <w:r w:rsidRPr="007C371A">
        <w:t>If the office you contact does not have a Blind and Low Vision counselor on staff, the secretary will forward your message.</w:t>
      </w:r>
      <w:r>
        <w:t xml:space="preserve"> </w:t>
      </w:r>
      <w:r w:rsidRPr="007C371A">
        <w:t>A Blind and Low Vision counselor will return your call.</w:t>
      </w:r>
    </w:p>
    <w:p w14:paraId="26CA4BAA" w14:textId="0146C60F" w:rsidR="00350E85" w:rsidRDefault="00350E85">
      <w:pPr>
        <w:spacing w:before="0"/>
        <w:ind w:left="0" w:right="0"/>
        <w:contextualSpacing w:val="0"/>
        <w:rPr>
          <w:rFonts w:ascii="Arial" w:eastAsia="Arial" w:hAnsi="Arial" w:cs="Arial"/>
          <w:b/>
          <w:bCs/>
          <w:iCs/>
          <w:sz w:val="28"/>
          <w:szCs w:val="36"/>
        </w:rPr>
      </w:pPr>
    </w:p>
    <w:p w14:paraId="43F99291" w14:textId="3A5222CF" w:rsidR="00277269" w:rsidRPr="00277269" w:rsidRDefault="008B21AD" w:rsidP="00277269">
      <w:pPr>
        <w:pStyle w:val="Heading2"/>
        <w:rPr>
          <w:spacing w:val="-8"/>
        </w:rPr>
      </w:pPr>
      <w:bookmarkStart w:id="44" w:name="_Toc227248964"/>
      <w:r>
        <w:t>Montana</w:t>
      </w:r>
      <w:r w:rsidR="001653DB">
        <w:rPr>
          <w:spacing w:val="-13"/>
        </w:rPr>
        <w:t xml:space="preserve"> </w:t>
      </w:r>
      <w:r w:rsidR="001653DB">
        <w:t>VR</w:t>
      </w:r>
      <w:r>
        <w:rPr>
          <w:spacing w:val="5"/>
        </w:rPr>
        <w:t xml:space="preserve"> </w:t>
      </w:r>
      <w:r w:rsidR="001653DB">
        <w:rPr>
          <w:spacing w:val="-4"/>
        </w:rPr>
        <w:t xml:space="preserve">and </w:t>
      </w:r>
      <w:r>
        <w:t>Blind</w:t>
      </w:r>
      <w:r w:rsidR="00E57CB1">
        <w:t xml:space="preserve"> </w:t>
      </w:r>
      <w:r w:rsidR="00E57CB1">
        <w:rPr>
          <w:spacing w:val="-8"/>
        </w:rPr>
        <w:t>&amp;</w:t>
      </w:r>
      <w:r>
        <w:rPr>
          <w:spacing w:val="-7"/>
        </w:rPr>
        <w:t xml:space="preserve"> </w:t>
      </w:r>
      <w:r>
        <w:t>Low</w:t>
      </w:r>
      <w:r>
        <w:rPr>
          <w:spacing w:val="-8"/>
        </w:rPr>
        <w:t xml:space="preserve"> </w:t>
      </w:r>
      <w:r>
        <w:t>Vision</w:t>
      </w:r>
      <w:r>
        <w:rPr>
          <w:spacing w:val="-7"/>
        </w:rPr>
        <w:t xml:space="preserve"> </w:t>
      </w:r>
      <w:r>
        <w:t>Services</w:t>
      </w:r>
      <w:r>
        <w:rPr>
          <w:spacing w:val="-8"/>
        </w:rPr>
        <w:t xml:space="preserve"> </w:t>
      </w:r>
      <w:r w:rsidR="001653DB">
        <w:rPr>
          <w:spacing w:val="-8"/>
        </w:rPr>
        <w:t>Offices:</w:t>
      </w:r>
      <w:bookmarkEnd w:id="44"/>
    </w:p>
    <w:p w14:paraId="10E9C249" w14:textId="2A07D41E" w:rsidR="00DE1DB2" w:rsidRPr="009A2B10" w:rsidRDefault="00DE1DB2" w:rsidP="00921A9A">
      <w:pPr>
        <w:rPr>
          <w:b/>
        </w:rPr>
      </w:pPr>
      <w:r w:rsidRPr="009A2B10">
        <w:rPr>
          <w:b/>
        </w:rPr>
        <w:t>Headquarters:</w:t>
      </w:r>
    </w:p>
    <w:p w14:paraId="18B7F6EE" w14:textId="58B41DD8" w:rsidR="00DE1DB2" w:rsidRDefault="00DE1DB2" w:rsidP="00921A9A">
      <w:r>
        <w:t>111 N. Last Chance Gulch, Suite 4C</w:t>
      </w:r>
    </w:p>
    <w:p w14:paraId="6488BE68" w14:textId="63587F9D" w:rsidR="00DE1DB2" w:rsidRDefault="00DE1DB2" w:rsidP="00921A9A">
      <w:r>
        <w:t>P.O. Box 4210 Helena, Montana 59604-4210</w:t>
      </w:r>
    </w:p>
    <w:p w14:paraId="6CFD9397" w14:textId="77777777" w:rsidR="00DE1DB2" w:rsidRDefault="00DE1DB2" w:rsidP="00921A9A">
      <w:r>
        <w:t>(406) 444-2590 voice/</w:t>
      </w:r>
      <w:proofErr w:type="spellStart"/>
      <w:r>
        <w:t>tty</w:t>
      </w:r>
      <w:proofErr w:type="spellEnd"/>
    </w:p>
    <w:p w14:paraId="5713F2B4" w14:textId="77777777" w:rsidR="00DE1DB2" w:rsidRDefault="00DE1DB2" w:rsidP="00921A9A">
      <w:r>
        <w:t>(877) 296-1197 toll free</w:t>
      </w:r>
    </w:p>
    <w:p w14:paraId="6B4ED280" w14:textId="761B500B" w:rsidR="00DE1DB2" w:rsidRDefault="003D2299" w:rsidP="002361F4">
      <w:r>
        <w:t>(406) 444-3632 Fax</w:t>
      </w:r>
    </w:p>
    <w:p w14:paraId="38E8A536" w14:textId="77777777" w:rsidR="00124AA1" w:rsidRDefault="00124AA1" w:rsidP="002361F4"/>
    <w:p w14:paraId="1E20E54D" w14:textId="5016DAD0" w:rsidR="00FD6264" w:rsidRPr="00124AA1" w:rsidRDefault="008B21AD" w:rsidP="00124AA1">
      <w:pPr>
        <w:rPr>
          <w:b/>
          <w:spacing w:val="-2"/>
        </w:rPr>
      </w:pPr>
      <w:r w:rsidRPr="00124AA1">
        <w:rPr>
          <w:b/>
        </w:rPr>
        <w:t>Field</w:t>
      </w:r>
      <w:r w:rsidRPr="00124AA1">
        <w:rPr>
          <w:b/>
          <w:spacing w:val="-8"/>
        </w:rPr>
        <w:t xml:space="preserve"> </w:t>
      </w:r>
      <w:r w:rsidRPr="00124AA1">
        <w:rPr>
          <w:b/>
        </w:rPr>
        <w:t>offices</w:t>
      </w:r>
      <w:r w:rsidR="002361F4" w:rsidRPr="00124AA1">
        <w:rPr>
          <w:b/>
        </w:rPr>
        <w:t xml:space="preserve"> (Includes</w:t>
      </w:r>
      <w:r w:rsidR="002361F4" w:rsidRPr="00124AA1">
        <w:rPr>
          <w:b/>
          <w:spacing w:val="-2"/>
        </w:rPr>
        <w:t xml:space="preserve"> </w:t>
      </w:r>
      <w:r w:rsidR="002361F4" w:rsidRPr="00124AA1">
        <w:rPr>
          <w:b/>
        </w:rPr>
        <w:t>Blind</w:t>
      </w:r>
      <w:r w:rsidR="002361F4" w:rsidRPr="00124AA1">
        <w:rPr>
          <w:b/>
          <w:spacing w:val="-1"/>
        </w:rPr>
        <w:t xml:space="preserve"> </w:t>
      </w:r>
      <w:r w:rsidR="002361F4" w:rsidRPr="00124AA1">
        <w:rPr>
          <w:b/>
        </w:rPr>
        <w:t>&amp;</w:t>
      </w:r>
      <w:r w:rsidR="002361F4" w:rsidRPr="00124AA1">
        <w:rPr>
          <w:b/>
          <w:spacing w:val="-2"/>
        </w:rPr>
        <w:t xml:space="preserve"> </w:t>
      </w:r>
      <w:r w:rsidR="002361F4" w:rsidRPr="00124AA1">
        <w:rPr>
          <w:b/>
        </w:rPr>
        <w:t>Low</w:t>
      </w:r>
      <w:r w:rsidR="002361F4" w:rsidRPr="00124AA1">
        <w:rPr>
          <w:b/>
          <w:spacing w:val="-2"/>
        </w:rPr>
        <w:t xml:space="preserve"> </w:t>
      </w:r>
      <w:r w:rsidR="002361F4" w:rsidRPr="00124AA1">
        <w:rPr>
          <w:b/>
        </w:rPr>
        <w:t>Vision</w:t>
      </w:r>
      <w:r w:rsidR="002361F4" w:rsidRPr="00124AA1">
        <w:rPr>
          <w:b/>
          <w:spacing w:val="-1"/>
        </w:rPr>
        <w:t xml:space="preserve"> </w:t>
      </w:r>
      <w:r w:rsidR="002361F4" w:rsidRPr="00124AA1">
        <w:rPr>
          <w:b/>
          <w:spacing w:val="-2"/>
        </w:rPr>
        <w:t>Services</w:t>
      </w:r>
      <w:r w:rsidR="002361F4" w:rsidRPr="00124AA1">
        <w:rPr>
          <w:b/>
          <w:bCs/>
          <w:spacing w:val="-2"/>
        </w:rPr>
        <w:t>)</w:t>
      </w:r>
      <w:r w:rsidR="00124AA1">
        <w:rPr>
          <w:b/>
          <w:bCs/>
          <w:spacing w:val="-2"/>
        </w:rPr>
        <w:t>:</w:t>
      </w:r>
    </w:p>
    <w:p w14:paraId="59437369" w14:textId="77777777" w:rsidR="00FD6264" w:rsidRDefault="003D2299" w:rsidP="00921A9A">
      <w:r>
        <w:t>BILLINGS</w:t>
      </w:r>
    </w:p>
    <w:p w14:paraId="0BAF76C3" w14:textId="77777777" w:rsidR="00FD6264" w:rsidRDefault="003D2299" w:rsidP="00921A9A">
      <w:r>
        <w:t>2121</w:t>
      </w:r>
      <w:r>
        <w:rPr>
          <w:spacing w:val="-10"/>
        </w:rPr>
        <w:t xml:space="preserve"> </w:t>
      </w:r>
      <w:r>
        <w:t>Rosebud</w:t>
      </w:r>
      <w:r>
        <w:rPr>
          <w:spacing w:val="-10"/>
        </w:rPr>
        <w:t xml:space="preserve"> </w:t>
      </w:r>
      <w:r>
        <w:t>Drive,</w:t>
      </w:r>
      <w:r>
        <w:rPr>
          <w:spacing w:val="-10"/>
        </w:rPr>
        <w:t xml:space="preserve"> </w:t>
      </w:r>
      <w:r>
        <w:t>Suite</w:t>
      </w:r>
      <w:r>
        <w:rPr>
          <w:spacing w:val="-11"/>
        </w:rPr>
        <w:t xml:space="preserve"> </w:t>
      </w:r>
      <w:r>
        <w:t>C Billings, MT 59102-6295</w:t>
      </w:r>
    </w:p>
    <w:p w14:paraId="656BD4BB" w14:textId="77777777" w:rsidR="00FD6264" w:rsidRPr="00617488" w:rsidRDefault="003D2299" w:rsidP="00921A9A">
      <w:r>
        <w:t>(406)</w:t>
      </w:r>
      <w:r>
        <w:rPr>
          <w:spacing w:val="-4"/>
        </w:rPr>
        <w:t xml:space="preserve"> </w:t>
      </w:r>
      <w:r>
        <w:t>248-4801</w:t>
      </w:r>
      <w:r>
        <w:rPr>
          <w:spacing w:val="-1"/>
        </w:rPr>
        <w:t xml:space="preserve"> </w:t>
      </w:r>
      <w:r>
        <w:rPr>
          <w:i/>
          <w:spacing w:val="-4"/>
        </w:rPr>
        <w:t>Voice</w:t>
      </w:r>
    </w:p>
    <w:p w14:paraId="74CCE51E" w14:textId="77777777" w:rsidR="00FD6264" w:rsidRDefault="003D2299" w:rsidP="00921A9A">
      <w:pPr>
        <w:rPr>
          <w:i/>
        </w:rPr>
      </w:pPr>
      <w:r>
        <w:t>(406)</w:t>
      </w:r>
      <w:r>
        <w:rPr>
          <w:spacing w:val="-4"/>
        </w:rPr>
        <w:t xml:space="preserve"> </w:t>
      </w:r>
      <w:r>
        <w:t>652-6046</w:t>
      </w:r>
      <w:r>
        <w:rPr>
          <w:spacing w:val="-1"/>
        </w:rPr>
        <w:t xml:space="preserve"> </w:t>
      </w:r>
      <w:r>
        <w:rPr>
          <w:i/>
          <w:spacing w:val="-5"/>
        </w:rPr>
        <w:t>TTY</w:t>
      </w:r>
    </w:p>
    <w:p w14:paraId="737EB245" w14:textId="77777777" w:rsidR="00FD6264" w:rsidRDefault="003D2299" w:rsidP="00921A9A">
      <w:pPr>
        <w:rPr>
          <w:i/>
          <w:spacing w:val="-5"/>
        </w:rPr>
      </w:pPr>
      <w:r>
        <w:t>(406)</w:t>
      </w:r>
      <w:r>
        <w:rPr>
          <w:spacing w:val="-4"/>
        </w:rPr>
        <w:t xml:space="preserve"> </w:t>
      </w:r>
      <w:r>
        <w:t>652-1781</w:t>
      </w:r>
      <w:r>
        <w:rPr>
          <w:spacing w:val="-1"/>
        </w:rPr>
        <w:t xml:space="preserve"> </w:t>
      </w:r>
      <w:r>
        <w:rPr>
          <w:i/>
          <w:spacing w:val="-5"/>
        </w:rPr>
        <w:t>Fax</w:t>
      </w:r>
    </w:p>
    <w:p w14:paraId="5E8A035D" w14:textId="77777777" w:rsidR="00FD6264" w:rsidRDefault="003D2299" w:rsidP="00921A9A">
      <w:pPr>
        <w:rPr>
          <w:i/>
        </w:rPr>
      </w:pPr>
      <w:r>
        <w:t>(888)</w:t>
      </w:r>
      <w:r>
        <w:rPr>
          <w:spacing w:val="-4"/>
        </w:rPr>
        <w:t xml:space="preserve"> </w:t>
      </w:r>
      <w:r>
        <w:t>279-7532</w:t>
      </w:r>
      <w:r>
        <w:rPr>
          <w:spacing w:val="-1"/>
        </w:rPr>
        <w:t xml:space="preserve"> </w:t>
      </w:r>
      <w:r>
        <w:rPr>
          <w:i/>
        </w:rPr>
        <w:t xml:space="preserve">Toll </w:t>
      </w:r>
      <w:r>
        <w:rPr>
          <w:i/>
          <w:spacing w:val="-4"/>
        </w:rPr>
        <w:t>Free</w:t>
      </w:r>
    </w:p>
    <w:p w14:paraId="6FB00231" w14:textId="77777777" w:rsidR="00FD6264" w:rsidRDefault="00FD6264" w:rsidP="00921A9A"/>
    <w:p w14:paraId="4E50F1DC" w14:textId="77777777" w:rsidR="00FD6264" w:rsidRDefault="003D2299" w:rsidP="00921A9A">
      <w:r>
        <w:t>BOZEMAN</w:t>
      </w:r>
    </w:p>
    <w:p w14:paraId="125B59AB" w14:textId="77777777" w:rsidR="00FD6264" w:rsidRDefault="003D2299" w:rsidP="00921A9A">
      <w:r>
        <w:t>220</w:t>
      </w:r>
      <w:r>
        <w:rPr>
          <w:spacing w:val="-18"/>
        </w:rPr>
        <w:t xml:space="preserve"> </w:t>
      </w:r>
      <w:r>
        <w:t>West</w:t>
      </w:r>
      <w:r>
        <w:rPr>
          <w:spacing w:val="-14"/>
        </w:rPr>
        <w:t xml:space="preserve"> </w:t>
      </w:r>
      <w:r>
        <w:t>Lamme</w:t>
      </w:r>
      <w:r>
        <w:rPr>
          <w:spacing w:val="-15"/>
        </w:rPr>
        <w:t xml:space="preserve"> </w:t>
      </w:r>
      <w:r>
        <w:t>Street,</w:t>
      </w:r>
      <w:r>
        <w:rPr>
          <w:spacing w:val="-14"/>
        </w:rPr>
        <w:t xml:space="preserve"> </w:t>
      </w:r>
      <w:r>
        <w:t>Ste.</w:t>
      </w:r>
      <w:r>
        <w:rPr>
          <w:spacing w:val="-14"/>
        </w:rPr>
        <w:t xml:space="preserve"> </w:t>
      </w:r>
      <w:r>
        <w:t>1E Bozeman, MT 59715-3552</w:t>
      </w:r>
    </w:p>
    <w:p w14:paraId="558BB94E" w14:textId="77777777" w:rsidR="00FD6264" w:rsidRPr="00C3471C" w:rsidRDefault="003D2299" w:rsidP="00921A9A">
      <w:r>
        <w:t>(406)</w:t>
      </w:r>
      <w:r>
        <w:rPr>
          <w:spacing w:val="-4"/>
        </w:rPr>
        <w:t xml:space="preserve"> </w:t>
      </w:r>
      <w:r>
        <w:t>587-0601</w:t>
      </w:r>
      <w:r>
        <w:rPr>
          <w:spacing w:val="-1"/>
        </w:rPr>
        <w:t xml:space="preserve"> </w:t>
      </w:r>
      <w:r>
        <w:rPr>
          <w:i/>
          <w:spacing w:val="-4"/>
        </w:rPr>
        <w:t>Voice</w:t>
      </w:r>
    </w:p>
    <w:p w14:paraId="6C50CA69" w14:textId="77777777" w:rsidR="00FD6264" w:rsidRDefault="003D2299" w:rsidP="00921A9A">
      <w:pPr>
        <w:rPr>
          <w:i/>
          <w:spacing w:val="-5"/>
        </w:rPr>
      </w:pPr>
      <w:r>
        <w:t>(406)</w:t>
      </w:r>
      <w:r>
        <w:rPr>
          <w:spacing w:val="-4"/>
        </w:rPr>
        <w:t xml:space="preserve"> </w:t>
      </w:r>
      <w:r>
        <w:t>587-7863</w:t>
      </w:r>
      <w:r>
        <w:rPr>
          <w:spacing w:val="-1"/>
        </w:rPr>
        <w:t xml:space="preserve"> </w:t>
      </w:r>
      <w:r>
        <w:rPr>
          <w:i/>
          <w:spacing w:val="-5"/>
        </w:rPr>
        <w:t>Fax</w:t>
      </w:r>
    </w:p>
    <w:p w14:paraId="72721F9E" w14:textId="77777777" w:rsidR="00FD6264" w:rsidRDefault="003D2299" w:rsidP="00921A9A">
      <w:pPr>
        <w:rPr>
          <w:i/>
        </w:rPr>
      </w:pPr>
      <w:r>
        <w:t>(877)</w:t>
      </w:r>
      <w:r>
        <w:rPr>
          <w:spacing w:val="-4"/>
        </w:rPr>
        <w:t xml:space="preserve"> </w:t>
      </w:r>
      <w:r>
        <w:t>296-1759</w:t>
      </w:r>
      <w:r>
        <w:rPr>
          <w:spacing w:val="-1"/>
        </w:rPr>
        <w:t xml:space="preserve"> </w:t>
      </w:r>
      <w:r>
        <w:rPr>
          <w:i/>
        </w:rPr>
        <w:t xml:space="preserve">Toll </w:t>
      </w:r>
      <w:r>
        <w:rPr>
          <w:i/>
          <w:spacing w:val="-4"/>
        </w:rPr>
        <w:t>Free</w:t>
      </w:r>
    </w:p>
    <w:p w14:paraId="1F33EBCF" w14:textId="4902B898" w:rsidR="00FD6264" w:rsidRDefault="00FD6264" w:rsidP="00921A9A"/>
    <w:p w14:paraId="25EA1DF9" w14:textId="77777777" w:rsidR="00FD6264" w:rsidRDefault="003D2299" w:rsidP="00921A9A">
      <w:r>
        <w:t>BUTTE</w:t>
      </w:r>
    </w:p>
    <w:p w14:paraId="218C8EA9" w14:textId="77777777" w:rsidR="00FD6264" w:rsidRDefault="003D2299" w:rsidP="00921A9A">
      <w:r>
        <w:t>700</w:t>
      </w:r>
      <w:r>
        <w:rPr>
          <w:spacing w:val="-1"/>
        </w:rPr>
        <w:t xml:space="preserve"> </w:t>
      </w:r>
      <w:r>
        <w:t>Casey</w:t>
      </w:r>
      <w:r>
        <w:rPr>
          <w:spacing w:val="-1"/>
        </w:rPr>
        <w:t xml:space="preserve"> </w:t>
      </w:r>
      <w:r>
        <w:t>Street,</w:t>
      </w:r>
      <w:r>
        <w:rPr>
          <w:spacing w:val="-2"/>
        </w:rPr>
        <w:t xml:space="preserve"> </w:t>
      </w:r>
      <w:r>
        <w:t>Suite</w:t>
      </w:r>
      <w:r>
        <w:rPr>
          <w:spacing w:val="-1"/>
        </w:rPr>
        <w:t xml:space="preserve"> </w:t>
      </w:r>
      <w:r>
        <w:t>B</w:t>
      </w:r>
      <w:r>
        <w:rPr>
          <w:spacing w:val="-1"/>
        </w:rPr>
        <w:t xml:space="preserve"> </w:t>
      </w:r>
      <w:r>
        <w:rPr>
          <w:spacing w:val="-2"/>
        </w:rPr>
        <w:t>Butte,</w:t>
      </w:r>
    </w:p>
    <w:p w14:paraId="28499B86" w14:textId="77777777" w:rsidR="00FD6264" w:rsidRDefault="003D2299" w:rsidP="00921A9A">
      <w:pPr>
        <w:rPr>
          <w:spacing w:val="-4"/>
        </w:rPr>
      </w:pPr>
      <w:r>
        <w:t>MT</w:t>
      </w:r>
      <w:r>
        <w:rPr>
          <w:spacing w:val="-2"/>
        </w:rPr>
        <w:t xml:space="preserve"> </w:t>
      </w:r>
      <w:r>
        <w:t>59701-</w:t>
      </w:r>
      <w:r>
        <w:rPr>
          <w:spacing w:val="-4"/>
        </w:rPr>
        <w:t>5286</w:t>
      </w:r>
    </w:p>
    <w:p w14:paraId="2AE02B03" w14:textId="77777777" w:rsidR="00FD6264" w:rsidRDefault="003D2299" w:rsidP="00921A9A">
      <w:r>
        <w:t>(406)</w:t>
      </w:r>
      <w:r>
        <w:rPr>
          <w:spacing w:val="-2"/>
        </w:rPr>
        <w:t xml:space="preserve"> </w:t>
      </w:r>
      <w:r>
        <w:t>496-4925</w:t>
      </w:r>
      <w:r>
        <w:rPr>
          <w:spacing w:val="-1"/>
        </w:rPr>
        <w:t xml:space="preserve"> </w:t>
      </w:r>
      <w:r>
        <w:rPr>
          <w:i/>
          <w:spacing w:val="-2"/>
        </w:rPr>
        <w:t>Voice/TTY</w:t>
      </w:r>
    </w:p>
    <w:p w14:paraId="74DEE8EE" w14:textId="77777777" w:rsidR="00FD6264" w:rsidRDefault="003D2299" w:rsidP="00921A9A">
      <w:pPr>
        <w:rPr>
          <w:i/>
          <w:spacing w:val="-5"/>
        </w:rPr>
      </w:pPr>
      <w:r>
        <w:t>(406)</w:t>
      </w:r>
      <w:r>
        <w:rPr>
          <w:spacing w:val="-4"/>
        </w:rPr>
        <w:t xml:space="preserve"> </w:t>
      </w:r>
      <w:r>
        <w:t>782-8728</w:t>
      </w:r>
      <w:r>
        <w:rPr>
          <w:spacing w:val="-1"/>
        </w:rPr>
        <w:t xml:space="preserve"> </w:t>
      </w:r>
      <w:r>
        <w:rPr>
          <w:i/>
          <w:spacing w:val="-5"/>
        </w:rPr>
        <w:t>Fax</w:t>
      </w:r>
    </w:p>
    <w:p w14:paraId="269AE04F" w14:textId="77777777" w:rsidR="00FD6264" w:rsidRPr="00C3471C" w:rsidRDefault="003D2299" w:rsidP="00921A9A">
      <w:r>
        <w:t>(888)</w:t>
      </w:r>
      <w:r>
        <w:rPr>
          <w:spacing w:val="-4"/>
        </w:rPr>
        <w:t xml:space="preserve"> </w:t>
      </w:r>
      <w:r>
        <w:t>279-7531</w:t>
      </w:r>
      <w:r>
        <w:rPr>
          <w:spacing w:val="-1"/>
        </w:rPr>
        <w:t xml:space="preserve"> </w:t>
      </w:r>
      <w:r>
        <w:rPr>
          <w:i/>
        </w:rPr>
        <w:t xml:space="preserve">Toll </w:t>
      </w:r>
      <w:r>
        <w:rPr>
          <w:i/>
          <w:spacing w:val="-4"/>
        </w:rPr>
        <w:t>Free</w:t>
      </w:r>
    </w:p>
    <w:p w14:paraId="1E9BF544" w14:textId="77777777" w:rsidR="00FD6264" w:rsidRDefault="00FD6264" w:rsidP="00921A9A"/>
    <w:p w14:paraId="601CFEE1" w14:textId="77777777" w:rsidR="00FD6264" w:rsidRDefault="003D2299" w:rsidP="00921A9A">
      <w:r>
        <w:t>MISSOULA</w:t>
      </w:r>
    </w:p>
    <w:p w14:paraId="536ADB06" w14:textId="77777777" w:rsidR="00FD6264" w:rsidRDefault="003D2299" w:rsidP="00921A9A">
      <w:r>
        <w:t>2675</w:t>
      </w:r>
      <w:r>
        <w:rPr>
          <w:spacing w:val="-9"/>
        </w:rPr>
        <w:t xml:space="preserve"> </w:t>
      </w:r>
      <w:r>
        <w:t>Palmer</w:t>
      </w:r>
      <w:r>
        <w:rPr>
          <w:spacing w:val="-10"/>
        </w:rPr>
        <w:t xml:space="preserve"> </w:t>
      </w:r>
      <w:r>
        <w:t>Street,</w:t>
      </w:r>
      <w:r>
        <w:rPr>
          <w:spacing w:val="-9"/>
        </w:rPr>
        <w:t xml:space="preserve"> </w:t>
      </w:r>
      <w:r>
        <w:t>Suite</w:t>
      </w:r>
      <w:r>
        <w:rPr>
          <w:spacing w:val="-10"/>
        </w:rPr>
        <w:t xml:space="preserve"> </w:t>
      </w:r>
      <w:r>
        <w:t>A Missoula, MT 59808-1741</w:t>
      </w:r>
    </w:p>
    <w:p w14:paraId="4561547D" w14:textId="77777777" w:rsidR="00FD6264" w:rsidRPr="00C3471C" w:rsidRDefault="003D2299" w:rsidP="00921A9A">
      <w:r>
        <w:t>(406)</w:t>
      </w:r>
      <w:r>
        <w:rPr>
          <w:spacing w:val="-2"/>
        </w:rPr>
        <w:t xml:space="preserve"> </w:t>
      </w:r>
      <w:r>
        <w:t>329-5400</w:t>
      </w:r>
      <w:r>
        <w:rPr>
          <w:spacing w:val="-1"/>
        </w:rPr>
        <w:t xml:space="preserve"> </w:t>
      </w:r>
      <w:r>
        <w:rPr>
          <w:i/>
          <w:spacing w:val="-2"/>
        </w:rPr>
        <w:t>Voice/TTY</w:t>
      </w:r>
    </w:p>
    <w:p w14:paraId="41F31B0C" w14:textId="77777777" w:rsidR="00FD6264" w:rsidRDefault="003D2299" w:rsidP="00921A9A">
      <w:pPr>
        <w:rPr>
          <w:i/>
          <w:spacing w:val="-5"/>
        </w:rPr>
      </w:pPr>
      <w:r>
        <w:t>(406)</w:t>
      </w:r>
      <w:r>
        <w:rPr>
          <w:spacing w:val="-4"/>
        </w:rPr>
        <w:t xml:space="preserve"> </w:t>
      </w:r>
      <w:r>
        <w:t>329-5420</w:t>
      </w:r>
      <w:r>
        <w:rPr>
          <w:spacing w:val="-1"/>
        </w:rPr>
        <w:t xml:space="preserve"> </w:t>
      </w:r>
      <w:r>
        <w:rPr>
          <w:i/>
          <w:spacing w:val="-5"/>
        </w:rPr>
        <w:t>Fax</w:t>
      </w:r>
    </w:p>
    <w:p w14:paraId="698FFFB3" w14:textId="77777777" w:rsidR="00F72567" w:rsidRDefault="008B21AD" w:rsidP="00921A9A">
      <w:pPr>
        <w:rPr>
          <w:i/>
          <w:spacing w:val="-4"/>
        </w:rPr>
      </w:pPr>
      <w:r>
        <w:t>(888)</w:t>
      </w:r>
      <w:r>
        <w:rPr>
          <w:spacing w:val="-4"/>
        </w:rPr>
        <w:t xml:space="preserve"> </w:t>
      </w:r>
      <w:r>
        <w:t>279-7528</w:t>
      </w:r>
      <w:r>
        <w:rPr>
          <w:spacing w:val="-1"/>
        </w:rPr>
        <w:t xml:space="preserve"> </w:t>
      </w:r>
      <w:r>
        <w:rPr>
          <w:i/>
        </w:rPr>
        <w:t xml:space="preserve">Toll </w:t>
      </w:r>
      <w:r>
        <w:rPr>
          <w:i/>
          <w:spacing w:val="-4"/>
        </w:rPr>
        <w:t>Free</w:t>
      </w:r>
    </w:p>
    <w:p w14:paraId="4EDC2489" w14:textId="77777777" w:rsidR="00F72567" w:rsidRDefault="00F72567" w:rsidP="00921A9A">
      <w:pPr>
        <w:rPr>
          <w:i/>
          <w:spacing w:val="-4"/>
        </w:rPr>
      </w:pPr>
    </w:p>
    <w:p w14:paraId="04B18D81" w14:textId="77777777" w:rsidR="00FD6264" w:rsidRDefault="003D2299" w:rsidP="00921A9A">
      <w:r>
        <w:t>GREAT</w:t>
      </w:r>
      <w:r>
        <w:rPr>
          <w:spacing w:val="-4"/>
        </w:rPr>
        <w:t xml:space="preserve"> </w:t>
      </w:r>
      <w:r>
        <w:rPr>
          <w:spacing w:val="-2"/>
        </w:rPr>
        <w:t>FALLS</w:t>
      </w:r>
    </w:p>
    <w:p w14:paraId="2A8E3EB8" w14:textId="77777777" w:rsidR="00FD6264" w:rsidRDefault="003D2299" w:rsidP="00921A9A">
      <w:r>
        <w:t>201</w:t>
      </w:r>
      <w:r>
        <w:rPr>
          <w:spacing w:val="-15"/>
        </w:rPr>
        <w:t xml:space="preserve"> </w:t>
      </w:r>
      <w:r>
        <w:t>1</w:t>
      </w:r>
      <w:r>
        <w:rPr>
          <w:vertAlign w:val="superscript"/>
        </w:rPr>
        <w:t>st</w:t>
      </w:r>
      <w:r>
        <w:rPr>
          <w:spacing w:val="-25"/>
        </w:rPr>
        <w:t xml:space="preserve"> </w:t>
      </w:r>
      <w:r>
        <w:t>Street</w:t>
      </w:r>
      <w:r>
        <w:rPr>
          <w:spacing w:val="-14"/>
        </w:rPr>
        <w:t xml:space="preserve"> </w:t>
      </w:r>
      <w:r>
        <w:t>South,</w:t>
      </w:r>
      <w:r>
        <w:rPr>
          <w:spacing w:val="-11"/>
        </w:rPr>
        <w:t xml:space="preserve"> </w:t>
      </w:r>
      <w:r>
        <w:t>Suite</w:t>
      </w:r>
      <w:r>
        <w:rPr>
          <w:spacing w:val="-12"/>
        </w:rPr>
        <w:t xml:space="preserve"> </w:t>
      </w:r>
      <w:r>
        <w:t>2 Great Falls, MT 59405</w:t>
      </w:r>
    </w:p>
    <w:p w14:paraId="2E08DCCE" w14:textId="77777777" w:rsidR="00FD6264" w:rsidRPr="00F72567" w:rsidRDefault="003D2299" w:rsidP="00921A9A">
      <w:r>
        <w:t>(406)</w:t>
      </w:r>
      <w:r>
        <w:rPr>
          <w:spacing w:val="-4"/>
        </w:rPr>
        <w:t xml:space="preserve"> </w:t>
      </w:r>
      <w:r>
        <w:t>454-6060</w:t>
      </w:r>
      <w:r>
        <w:rPr>
          <w:spacing w:val="-1"/>
        </w:rPr>
        <w:t xml:space="preserve"> </w:t>
      </w:r>
      <w:r>
        <w:rPr>
          <w:i/>
          <w:spacing w:val="-4"/>
        </w:rPr>
        <w:t>Voice</w:t>
      </w:r>
    </w:p>
    <w:p w14:paraId="33C0EC37" w14:textId="77777777" w:rsidR="00FA16C8" w:rsidRDefault="008B21AD" w:rsidP="00921A9A">
      <w:pPr>
        <w:rPr>
          <w:spacing w:val="-1"/>
        </w:rPr>
      </w:pPr>
      <w:r>
        <w:t>(406)</w:t>
      </w:r>
      <w:r>
        <w:rPr>
          <w:spacing w:val="-4"/>
        </w:rPr>
        <w:t xml:space="preserve"> </w:t>
      </w:r>
      <w:r>
        <w:t>454-6084</w:t>
      </w:r>
      <w:r>
        <w:rPr>
          <w:spacing w:val="-1"/>
        </w:rPr>
        <w:t xml:space="preserve"> </w:t>
      </w:r>
    </w:p>
    <w:p w14:paraId="388A6A3D" w14:textId="77777777" w:rsidR="00FA16C8" w:rsidRDefault="008B21AD" w:rsidP="00921A9A">
      <w:pPr>
        <w:rPr>
          <w:i/>
          <w:spacing w:val="-1"/>
        </w:rPr>
      </w:pPr>
      <w:r>
        <w:rPr>
          <w:i/>
        </w:rPr>
        <w:t xml:space="preserve">Fax </w:t>
      </w:r>
      <w:r>
        <w:rPr>
          <w:spacing w:val="-4"/>
        </w:rPr>
        <w:t>(406)</w:t>
      </w:r>
      <w:r w:rsidR="00FA16C8">
        <w:t xml:space="preserve"> </w:t>
      </w:r>
      <w:r w:rsidR="003D2299">
        <w:t>454-6080</w:t>
      </w:r>
      <w:r w:rsidR="003D2299">
        <w:rPr>
          <w:spacing w:val="-1"/>
        </w:rPr>
        <w:t xml:space="preserve"> </w:t>
      </w:r>
      <w:r w:rsidR="003D2299">
        <w:rPr>
          <w:i/>
        </w:rPr>
        <w:t>TTY</w:t>
      </w:r>
      <w:r w:rsidR="003D2299">
        <w:rPr>
          <w:i/>
          <w:spacing w:val="-1"/>
        </w:rPr>
        <w:t xml:space="preserve"> </w:t>
      </w:r>
    </w:p>
    <w:p w14:paraId="3D1AC0BD" w14:textId="0B32D7B8" w:rsidR="00FD6264" w:rsidRDefault="003D2299" w:rsidP="00921A9A">
      <w:pPr>
        <w:rPr>
          <w:i/>
          <w:spacing w:val="-4"/>
        </w:rPr>
      </w:pPr>
      <w:r>
        <w:t>(888)</w:t>
      </w:r>
      <w:r>
        <w:rPr>
          <w:spacing w:val="-1"/>
        </w:rPr>
        <w:t xml:space="preserve"> </w:t>
      </w:r>
      <w:r>
        <w:rPr>
          <w:spacing w:val="-4"/>
        </w:rPr>
        <w:t>279-</w:t>
      </w:r>
      <w:r>
        <w:t>7527</w:t>
      </w:r>
      <w:r>
        <w:rPr>
          <w:spacing w:val="-2"/>
        </w:rPr>
        <w:t xml:space="preserve"> </w:t>
      </w:r>
      <w:r w:rsidRPr="00FA16C8">
        <w:rPr>
          <w:i/>
        </w:rPr>
        <w:t xml:space="preserve">Toll </w:t>
      </w:r>
      <w:r w:rsidRPr="00FA16C8">
        <w:rPr>
          <w:i/>
          <w:spacing w:val="-4"/>
        </w:rPr>
        <w:t>Free</w:t>
      </w:r>
    </w:p>
    <w:p w14:paraId="3C864208" w14:textId="59214608" w:rsidR="00431748" w:rsidRDefault="00431748">
      <w:pPr>
        <w:spacing w:before="0"/>
        <w:ind w:left="0" w:right="0"/>
        <w:contextualSpacing w:val="0"/>
      </w:pPr>
    </w:p>
    <w:p w14:paraId="553130D2" w14:textId="75CC5FDB" w:rsidR="00FD6264" w:rsidRDefault="003D2299" w:rsidP="00E1219B">
      <w:r>
        <w:t>HAVRE</w:t>
      </w:r>
    </w:p>
    <w:p w14:paraId="5B2AD456" w14:textId="77777777" w:rsidR="00FD6264" w:rsidRDefault="003D2299" w:rsidP="001A5D3C">
      <w:pPr>
        <w:rPr>
          <w:spacing w:val="-5"/>
        </w:rPr>
      </w:pPr>
      <w:r>
        <w:t>48</w:t>
      </w:r>
      <w:r>
        <w:rPr>
          <w:spacing w:val="-12"/>
        </w:rPr>
        <w:t xml:space="preserve"> </w:t>
      </w:r>
      <w:r>
        <w:t>2</w:t>
      </w:r>
      <w:r>
        <w:rPr>
          <w:vertAlign w:val="superscript"/>
        </w:rPr>
        <w:t>nd</w:t>
      </w:r>
      <w:r>
        <w:rPr>
          <w:spacing w:val="-24"/>
        </w:rPr>
        <w:t xml:space="preserve"> </w:t>
      </w:r>
      <w:r>
        <w:t>Avenue,</w:t>
      </w:r>
      <w:r>
        <w:rPr>
          <w:spacing w:val="-7"/>
        </w:rPr>
        <w:t xml:space="preserve"> </w:t>
      </w:r>
      <w:r>
        <w:t>Suite</w:t>
      </w:r>
      <w:r>
        <w:rPr>
          <w:spacing w:val="-8"/>
        </w:rPr>
        <w:t xml:space="preserve"> </w:t>
      </w:r>
      <w:r>
        <w:rPr>
          <w:spacing w:val="-5"/>
        </w:rPr>
        <w:t>213</w:t>
      </w:r>
    </w:p>
    <w:p w14:paraId="1520BE3D" w14:textId="77777777" w:rsidR="00FD6264" w:rsidRPr="001A5D3C" w:rsidRDefault="003D2299" w:rsidP="001A5D3C">
      <w:pPr>
        <w:rPr>
          <w:i/>
        </w:rPr>
      </w:pPr>
      <w:r>
        <w:t>Havre,</w:t>
      </w:r>
      <w:r>
        <w:rPr>
          <w:spacing w:val="-2"/>
        </w:rPr>
        <w:t xml:space="preserve"> </w:t>
      </w:r>
      <w:r>
        <w:t>MT</w:t>
      </w:r>
      <w:r>
        <w:rPr>
          <w:spacing w:val="-2"/>
        </w:rPr>
        <w:t xml:space="preserve"> </w:t>
      </w:r>
      <w:r>
        <w:t>59501-</w:t>
      </w:r>
      <w:r>
        <w:rPr>
          <w:spacing w:val="-4"/>
        </w:rPr>
        <w:t>3555</w:t>
      </w:r>
    </w:p>
    <w:p w14:paraId="242ED938" w14:textId="77777777" w:rsidR="00FD6264" w:rsidRDefault="003D2299" w:rsidP="00E1219B">
      <w:pPr>
        <w:rPr>
          <w:i/>
          <w:spacing w:val="-4"/>
        </w:rPr>
      </w:pPr>
      <w:r>
        <w:t>(406)</w:t>
      </w:r>
      <w:r>
        <w:rPr>
          <w:spacing w:val="-4"/>
        </w:rPr>
        <w:t xml:space="preserve"> </w:t>
      </w:r>
      <w:r>
        <w:t>265-6933</w:t>
      </w:r>
      <w:r>
        <w:rPr>
          <w:spacing w:val="-1"/>
        </w:rPr>
        <w:t xml:space="preserve"> </w:t>
      </w:r>
      <w:r>
        <w:rPr>
          <w:i/>
          <w:spacing w:val="-4"/>
        </w:rPr>
        <w:t>Voice</w:t>
      </w:r>
    </w:p>
    <w:p w14:paraId="344FEF85" w14:textId="77777777" w:rsidR="00FD6264" w:rsidRDefault="003D2299" w:rsidP="003A39FD">
      <w:pPr>
        <w:rPr>
          <w:i/>
        </w:rPr>
      </w:pPr>
      <w:r>
        <w:t>(406)</w:t>
      </w:r>
      <w:r>
        <w:rPr>
          <w:spacing w:val="-4"/>
        </w:rPr>
        <w:t xml:space="preserve"> </w:t>
      </w:r>
      <w:r>
        <w:t>265-9271</w:t>
      </w:r>
      <w:r>
        <w:rPr>
          <w:spacing w:val="-1"/>
        </w:rPr>
        <w:t xml:space="preserve"> </w:t>
      </w:r>
      <w:r>
        <w:rPr>
          <w:i/>
          <w:spacing w:val="-5"/>
        </w:rPr>
        <w:t>Fax</w:t>
      </w:r>
    </w:p>
    <w:p w14:paraId="22FA8238" w14:textId="77777777" w:rsidR="003A39FD" w:rsidRDefault="008B21AD" w:rsidP="003A39FD">
      <w:r>
        <w:t>(877)</w:t>
      </w:r>
      <w:r>
        <w:rPr>
          <w:spacing w:val="-4"/>
        </w:rPr>
        <w:t xml:space="preserve"> </w:t>
      </w:r>
      <w:r>
        <w:t>296-1294</w:t>
      </w:r>
      <w:r>
        <w:rPr>
          <w:spacing w:val="-1"/>
        </w:rPr>
        <w:t xml:space="preserve"> </w:t>
      </w:r>
      <w:r>
        <w:rPr>
          <w:i/>
          <w:spacing w:val="-4"/>
        </w:rPr>
        <w:t>Toll</w:t>
      </w:r>
      <w:r w:rsidR="003A39FD">
        <w:rPr>
          <w:i/>
        </w:rPr>
        <w:t xml:space="preserve"> </w:t>
      </w:r>
      <w:r>
        <w:t>Free</w:t>
      </w:r>
    </w:p>
    <w:p w14:paraId="19CA4BD5" w14:textId="77777777" w:rsidR="002361F4" w:rsidRDefault="002361F4" w:rsidP="00921A9A"/>
    <w:p w14:paraId="1FBE4D4D" w14:textId="77777777" w:rsidR="00FD6264" w:rsidRDefault="003D2299" w:rsidP="003A39FD">
      <w:r>
        <w:t>HELENA</w:t>
      </w:r>
    </w:p>
    <w:p w14:paraId="62A83DF0" w14:textId="77777777" w:rsidR="00FD6264" w:rsidRDefault="003D2299" w:rsidP="003A39FD">
      <w:pPr>
        <w:rPr>
          <w:i/>
        </w:rPr>
      </w:pPr>
      <w:r>
        <w:t>111</w:t>
      </w:r>
      <w:r>
        <w:rPr>
          <w:spacing w:val="-9"/>
        </w:rPr>
        <w:t xml:space="preserve"> </w:t>
      </w:r>
      <w:r>
        <w:t>N</w:t>
      </w:r>
      <w:r>
        <w:rPr>
          <w:spacing w:val="-10"/>
        </w:rPr>
        <w:t xml:space="preserve"> </w:t>
      </w:r>
      <w:r>
        <w:t>Last</w:t>
      </w:r>
      <w:r>
        <w:rPr>
          <w:spacing w:val="-9"/>
        </w:rPr>
        <w:t xml:space="preserve"> </w:t>
      </w:r>
      <w:r>
        <w:t>Chance</w:t>
      </w:r>
      <w:r>
        <w:rPr>
          <w:spacing w:val="-8"/>
        </w:rPr>
        <w:t xml:space="preserve"> </w:t>
      </w:r>
      <w:r>
        <w:t>Gulch, 3A Helena, MT 59620</w:t>
      </w:r>
    </w:p>
    <w:p w14:paraId="6B5D1E84" w14:textId="77777777" w:rsidR="00FD6264" w:rsidRDefault="003D2299" w:rsidP="00E1219B">
      <w:pPr>
        <w:rPr>
          <w:i/>
          <w:spacing w:val="-2"/>
        </w:rPr>
      </w:pPr>
      <w:r>
        <w:t>(406)</w:t>
      </w:r>
      <w:r>
        <w:rPr>
          <w:spacing w:val="-2"/>
        </w:rPr>
        <w:t xml:space="preserve"> </w:t>
      </w:r>
      <w:r>
        <w:t>444-1710</w:t>
      </w:r>
      <w:r>
        <w:rPr>
          <w:spacing w:val="-1"/>
        </w:rPr>
        <w:t xml:space="preserve"> </w:t>
      </w:r>
      <w:r>
        <w:rPr>
          <w:i/>
          <w:spacing w:val="-2"/>
        </w:rPr>
        <w:t>Voice/TTY</w:t>
      </w:r>
    </w:p>
    <w:p w14:paraId="6E68913B" w14:textId="77777777" w:rsidR="00FD6264" w:rsidRDefault="003D2299" w:rsidP="003A39FD">
      <w:pPr>
        <w:rPr>
          <w:i/>
        </w:rPr>
      </w:pPr>
      <w:r>
        <w:t>(406)</w:t>
      </w:r>
      <w:r>
        <w:rPr>
          <w:spacing w:val="-4"/>
        </w:rPr>
        <w:t xml:space="preserve"> </w:t>
      </w:r>
      <w:r>
        <w:t>444-9659</w:t>
      </w:r>
      <w:r>
        <w:rPr>
          <w:spacing w:val="-1"/>
        </w:rPr>
        <w:t xml:space="preserve"> </w:t>
      </w:r>
      <w:r>
        <w:rPr>
          <w:i/>
          <w:spacing w:val="-5"/>
        </w:rPr>
        <w:t>Fax</w:t>
      </w:r>
    </w:p>
    <w:p w14:paraId="3C987833" w14:textId="77777777" w:rsidR="00FD6264" w:rsidRDefault="003D2299" w:rsidP="00E1219B">
      <w:pPr>
        <w:rPr>
          <w:i/>
          <w:spacing w:val="-4"/>
        </w:rPr>
      </w:pPr>
      <w:r>
        <w:t>(877)</w:t>
      </w:r>
      <w:r>
        <w:rPr>
          <w:spacing w:val="-4"/>
        </w:rPr>
        <w:t xml:space="preserve"> </w:t>
      </w:r>
      <w:r>
        <w:t>296-1757</w:t>
      </w:r>
      <w:r>
        <w:rPr>
          <w:spacing w:val="-1"/>
        </w:rPr>
        <w:t xml:space="preserve"> </w:t>
      </w:r>
      <w:r>
        <w:rPr>
          <w:i/>
        </w:rPr>
        <w:t xml:space="preserve">Toll </w:t>
      </w:r>
      <w:r>
        <w:rPr>
          <w:i/>
          <w:spacing w:val="-4"/>
        </w:rPr>
        <w:t>Free</w:t>
      </w:r>
    </w:p>
    <w:p w14:paraId="2BE4DFE0" w14:textId="77777777" w:rsidR="002361F4" w:rsidRDefault="002361F4" w:rsidP="00921A9A">
      <w:pPr>
        <w:rPr>
          <w:i/>
        </w:rPr>
      </w:pPr>
    </w:p>
    <w:p w14:paraId="0DE27980" w14:textId="77777777" w:rsidR="00F3236A" w:rsidRDefault="00F3236A">
      <w:pPr>
        <w:spacing w:before="0"/>
        <w:ind w:left="0" w:right="0"/>
        <w:contextualSpacing w:val="0"/>
      </w:pPr>
      <w:r>
        <w:br w:type="page"/>
      </w:r>
    </w:p>
    <w:p w14:paraId="26783DE0" w14:textId="4A071CA3" w:rsidR="00FD6264" w:rsidRDefault="003D2299" w:rsidP="00921A9A">
      <w:r>
        <w:lastRenderedPageBreak/>
        <w:t>KALISPELL</w:t>
      </w:r>
    </w:p>
    <w:p w14:paraId="6DEA9303" w14:textId="77777777" w:rsidR="00FD6264" w:rsidRDefault="003D2299" w:rsidP="00921A9A">
      <w:r>
        <w:t>121</w:t>
      </w:r>
      <w:r>
        <w:rPr>
          <w:spacing w:val="-10"/>
        </w:rPr>
        <w:t xml:space="preserve"> </w:t>
      </w:r>
      <w:r>
        <w:t>Financial</w:t>
      </w:r>
      <w:r>
        <w:rPr>
          <w:spacing w:val="-10"/>
        </w:rPr>
        <w:t xml:space="preserve"> </w:t>
      </w:r>
      <w:r>
        <w:t>Drive,</w:t>
      </w:r>
      <w:r>
        <w:rPr>
          <w:spacing w:val="-10"/>
        </w:rPr>
        <w:t xml:space="preserve"> </w:t>
      </w:r>
      <w:r>
        <w:t>Suite</w:t>
      </w:r>
      <w:r>
        <w:rPr>
          <w:spacing w:val="-10"/>
        </w:rPr>
        <w:t xml:space="preserve"> </w:t>
      </w:r>
      <w:r>
        <w:t>B Kalispell, MT 59901-1616</w:t>
      </w:r>
    </w:p>
    <w:p w14:paraId="5B16D5B8" w14:textId="77777777" w:rsidR="00FD6264" w:rsidRDefault="003D2299" w:rsidP="00921A9A">
      <w:r>
        <w:t>(406)</w:t>
      </w:r>
      <w:r>
        <w:rPr>
          <w:spacing w:val="-2"/>
        </w:rPr>
        <w:t xml:space="preserve"> </w:t>
      </w:r>
      <w:r>
        <w:t>300-7400</w:t>
      </w:r>
      <w:r>
        <w:rPr>
          <w:spacing w:val="-1"/>
        </w:rPr>
        <w:t xml:space="preserve"> </w:t>
      </w:r>
      <w:r>
        <w:rPr>
          <w:i/>
          <w:spacing w:val="-2"/>
        </w:rPr>
        <w:t>Voice/TTY</w:t>
      </w:r>
    </w:p>
    <w:p w14:paraId="1611E8F6" w14:textId="77777777" w:rsidR="00FD6264" w:rsidRDefault="003D2299" w:rsidP="00921A9A">
      <w:pPr>
        <w:rPr>
          <w:i/>
          <w:spacing w:val="-5"/>
        </w:rPr>
      </w:pPr>
      <w:r>
        <w:t>(406)</w:t>
      </w:r>
      <w:r>
        <w:rPr>
          <w:spacing w:val="-4"/>
        </w:rPr>
        <w:t xml:space="preserve"> </w:t>
      </w:r>
      <w:r>
        <w:t>751-5944</w:t>
      </w:r>
      <w:r>
        <w:rPr>
          <w:spacing w:val="-1"/>
        </w:rPr>
        <w:t xml:space="preserve"> </w:t>
      </w:r>
      <w:r>
        <w:rPr>
          <w:i/>
          <w:spacing w:val="-5"/>
        </w:rPr>
        <w:t>Fax</w:t>
      </w:r>
    </w:p>
    <w:p w14:paraId="4822D52C" w14:textId="77777777" w:rsidR="00FD6264" w:rsidRPr="003A39FD" w:rsidRDefault="003D2299" w:rsidP="00921A9A">
      <w:r>
        <w:t>(877)</w:t>
      </w:r>
      <w:r>
        <w:rPr>
          <w:spacing w:val="-4"/>
        </w:rPr>
        <w:t xml:space="preserve"> </w:t>
      </w:r>
      <w:r>
        <w:t>296-1760</w:t>
      </w:r>
      <w:r>
        <w:rPr>
          <w:spacing w:val="-1"/>
        </w:rPr>
        <w:t xml:space="preserve"> </w:t>
      </w:r>
      <w:r>
        <w:rPr>
          <w:i/>
        </w:rPr>
        <w:t xml:space="preserve">Toll </w:t>
      </w:r>
      <w:r>
        <w:rPr>
          <w:i/>
          <w:spacing w:val="-4"/>
        </w:rPr>
        <w:t>Free</w:t>
      </w:r>
    </w:p>
    <w:p w14:paraId="79A52583" w14:textId="72366492" w:rsidR="0016364C" w:rsidRDefault="0016364C" w:rsidP="00921A9A"/>
    <w:p w14:paraId="18F601D4" w14:textId="77777777" w:rsidR="00FD6264" w:rsidRDefault="003D2299" w:rsidP="00E1219B">
      <w:pPr>
        <w:rPr>
          <w:spacing w:val="-4"/>
        </w:rPr>
      </w:pPr>
      <w:r>
        <w:t>MILES</w:t>
      </w:r>
      <w:r>
        <w:rPr>
          <w:spacing w:val="-8"/>
        </w:rPr>
        <w:t xml:space="preserve"> </w:t>
      </w:r>
      <w:r>
        <w:rPr>
          <w:spacing w:val="-4"/>
        </w:rPr>
        <w:t>CITY</w:t>
      </w:r>
    </w:p>
    <w:p w14:paraId="30B0DDE2" w14:textId="77777777" w:rsidR="00FD6264" w:rsidRDefault="003D2299" w:rsidP="003A39FD">
      <w:pPr>
        <w:rPr>
          <w:spacing w:val="-2"/>
        </w:rPr>
      </w:pPr>
      <w:r>
        <w:t>114</w:t>
      </w:r>
      <w:r>
        <w:rPr>
          <w:spacing w:val="-13"/>
        </w:rPr>
        <w:t xml:space="preserve"> </w:t>
      </w:r>
      <w:r>
        <w:t>North</w:t>
      </w:r>
      <w:r>
        <w:rPr>
          <w:spacing w:val="-8"/>
        </w:rPr>
        <w:t xml:space="preserve"> </w:t>
      </w:r>
      <w:r>
        <w:t>7</w:t>
      </w:r>
      <w:r>
        <w:rPr>
          <w:vertAlign w:val="superscript"/>
        </w:rPr>
        <w:t>th</w:t>
      </w:r>
      <w:r>
        <w:rPr>
          <w:spacing w:val="-24"/>
        </w:rPr>
        <w:t xml:space="preserve"> </w:t>
      </w:r>
      <w:r>
        <w:rPr>
          <w:spacing w:val="-2"/>
        </w:rPr>
        <w:t>Street</w:t>
      </w:r>
    </w:p>
    <w:p w14:paraId="0C3D05F7" w14:textId="77777777" w:rsidR="00FD6264" w:rsidRDefault="003D2299" w:rsidP="003A39FD">
      <w:r>
        <w:t>Miles</w:t>
      </w:r>
      <w:r>
        <w:rPr>
          <w:spacing w:val="-1"/>
        </w:rPr>
        <w:t xml:space="preserve"> </w:t>
      </w:r>
      <w:r>
        <w:t>City,</w:t>
      </w:r>
      <w:r>
        <w:rPr>
          <w:spacing w:val="-1"/>
        </w:rPr>
        <w:t xml:space="preserve"> </w:t>
      </w:r>
      <w:r>
        <w:t>MT</w:t>
      </w:r>
      <w:r>
        <w:rPr>
          <w:spacing w:val="-1"/>
        </w:rPr>
        <w:t xml:space="preserve"> </w:t>
      </w:r>
      <w:r>
        <w:t>59301-</w:t>
      </w:r>
      <w:r>
        <w:rPr>
          <w:spacing w:val="-4"/>
        </w:rPr>
        <w:t>3112</w:t>
      </w:r>
    </w:p>
    <w:p w14:paraId="1C1A868F" w14:textId="77777777" w:rsidR="00FD6264" w:rsidRDefault="003D2299" w:rsidP="00E1219B">
      <w:pPr>
        <w:rPr>
          <w:i/>
          <w:spacing w:val="-2"/>
        </w:rPr>
      </w:pPr>
      <w:r>
        <w:t>(406)</w:t>
      </w:r>
      <w:r>
        <w:rPr>
          <w:spacing w:val="-2"/>
        </w:rPr>
        <w:t xml:space="preserve"> </w:t>
      </w:r>
      <w:r>
        <w:t>232-0583</w:t>
      </w:r>
      <w:r>
        <w:rPr>
          <w:spacing w:val="-1"/>
        </w:rPr>
        <w:t xml:space="preserve"> </w:t>
      </w:r>
      <w:r>
        <w:rPr>
          <w:i/>
          <w:spacing w:val="-2"/>
        </w:rPr>
        <w:t>Voice/TTY</w:t>
      </w:r>
    </w:p>
    <w:p w14:paraId="40A8EDC5" w14:textId="77777777" w:rsidR="00FD6264" w:rsidRDefault="003D2299" w:rsidP="003A39FD">
      <w:r>
        <w:t>(406)</w:t>
      </w:r>
      <w:r>
        <w:rPr>
          <w:spacing w:val="-4"/>
        </w:rPr>
        <w:t xml:space="preserve"> </w:t>
      </w:r>
      <w:r>
        <w:t>232-0885</w:t>
      </w:r>
      <w:r>
        <w:rPr>
          <w:spacing w:val="-1"/>
        </w:rPr>
        <w:t xml:space="preserve"> </w:t>
      </w:r>
      <w:r>
        <w:rPr>
          <w:i/>
          <w:spacing w:val="-5"/>
        </w:rPr>
        <w:t>Fax</w:t>
      </w:r>
    </w:p>
    <w:p w14:paraId="2BB685E5" w14:textId="77777777" w:rsidR="00FD6264" w:rsidRPr="003A39FD" w:rsidRDefault="003D2299" w:rsidP="002D2530">
      <w:pPr>
        <w:ind w:left="364"/>
      </w:pPr>
      <w:r>
        <w:t>(877)</w:t>
      </w:r>
      <w:r>
        <w:rPr>
          <w:spacing w:val="-4"/>
        </w:rPr>
        <w:t xml:space="preserve"> </w:t>
      </w:r>
      <w:r>
        <w:t>296-1198</w:t>
      </w:r>
      <w:r>
        <w:rPr>
          <w:spacing w:val="-1"/>
        </w:rPr>
        <w:t xml:space="preserve"> </w:t>
      </w:r>
      <w:r>
        <w:rPr>
          <w:i/>
        </w:rPr>
        <w:t xml:space="preserve">Toll </w:t>
      </w:r>
      <w:r>
        <w:rPr>
          <w:i/>
          <w:spacing w:val="-4"/>
        </w:rPr>
        <w:t>Free</w:t>
      </w:r>
    </w:p>
    <w:p w14:paraId="12437935" w14:textId="2D7E529C" w:rsidR="00C423CD" w:rsidRDefault="00C423CD" w:rsidP="00431748">
      <w:pPr>
        <w:rPr>
          <w:rFonts w:eastAsia="Arial Black"/>
        </w:rPr>
      </w:pPr>
      <w:bookmarkStart w:id="45" w:name="_TOC_250009"/>
      <w:bookmarkStart w:id="46" w:name="_Toc227082807"/>
    </w:p>
    <w:p w14:paraId="0886D9C1" w14:textId="68910E3A" w:rsidR="00C423CD" w:rsidRDefault="003D2299" w:rsidP="00431748">
      <w:pPr>
        <w:pStyle w:val="Heading1"/>
      </w:pPr>
      <w:bookmarkStart w:id="47" w:name="_The_Steps_to"/>
      <w:bookmarkStart w:id="48" w:name="_Toc227248965"/>
      <w:bookmarkEnd w:id="47"/>
      <w:r>
        <w:t>The</w:t>
      </w:r>
      <w:r>
        <w:rPr>
          <w:spacing w:val="-4"/>
        </w:rPr>
        <w:t xml:space="preserve"> </w:t>
      </w:r>
      <w:r>
        <w:t>Steps</w:t>
      </w:r>
      <w:r>
        <w:rPr>
          <w:spacing w:val="-1"/>
        </w:rPr>
        <w:t xml:space="preserve"> </w:t>
      </w:r>
      <w:r>
        <w:t>to</w:t>
      </w:r>
      <w:r>
        <w:rPr>
          <w:spacing w:val="-1"/>
        </w:rPr>
        <w:t xml:space="preserve"> </w:t>
      </w:r>
      <w:bookmarkEnd w:id="45"/>
      <w:r>
        <w:t>Rehabilitation</w:t>
      </w:r>
      <w:bookmarkEnd w:id="46"/>
      <w:bookmarkEnd w:id="48"/>
    </w:p>
    <w:p w14:paraId="054738DD" w14:textId="77777777" w:rsidR="00431748" w:rsidRDefault="00431748" w:rsidP="00431748"/>
    <w:p w14:paraId="7C4CD871" w14:textId="1DA95C50" w:rsidR="00FD6264" w:rsidRDefault="003D2299" w:rsidP="00C423CD">
      <w:pPr>
        <w:pStyle w:val="Heading2"/>
      </w:pPr>
      <w:bookmarkStart w:id="49" w:name="_Toc227082808"/>
      <w:bookmarkStart w:id="50" w:name="_Toc227248966"/>
      <w:r>
        <w:t>Introduction</w:t>
      </w:r>
      <w:bookmarkEnd w:id="49"/>
      <w:bookmarkEnd w:id="50"/>
    </w:p>
    <w:p w14:paraId="44E38F67" w14:textId="277C1FFB" w:rsidR="00A06525" w:rsidRDefault="00A06525" w:rsidP="00E1219B">
      <w:pPr>
        <w:pStyle w:val="BodyText"/>
      </w:pPr>
      <w:r w:rsidRPr="00A06525">
        <w:t>The rehabilitation process includes a series of steps designed to help you prepare for, obtain, and keep a job that matches your abilities. Every person who works with Montana VR has unique strengths and challenges. The mission of Montana VR is to help you learn to live and work with your disability, make the most of your abilities, and achieve greater independence and participation in Montana’s workforce.</w:t>
      </w:r>
    </w:p>
    <w:p w14:paraId="708B34F9" w14:textId="77777777" w:rsidR="00A06525" w:rsidRDefault="00A06525" w:rsidP="00E1219B">
      <w:pPr>
        <w:pStyle w:val="BodyText"/>
      </w:pPr>
    </w:p>
    <w:p w14:paraId="74EF67AD" w14:textId="46E06AC4" w:rsidR="00A06525" w:rsidRPr="00A06525" w:rsidRDefault="00A06525" w:rsidP="00E1219B">
      <w:pPr>
        <w:pStyle w:val="BodyText"/>
      </w:pPr>
      <w:r w:rsidRPr="00A06525">
        <w:t>For some people, this process may move quickly. For others, it may take more time. Your abilities, needs, disability, goals, and rehabilitation plan are unique to you</w:t>
      </w:r>
      <w:r w:rsidR="005F447A">
        <w:t xml:space="preserve"> </w:t>
      </w:r>
      <w:r w:rsidRPr="00A06525">
        <w:t>and your rehabilitation journey will be unique as well.</w:t>
      </w:r>
    </w:p>
    <w:p w14:paraId="6215BC2B" w14:textId="77777777" w:rsidR="00FD6264" w:rsidRDefault="00FD6264" w:rsidP="00E1219B">
      <w:pPr>
        <w:pStyle w:val="BodyText"/>
      </w:pPr>
    </w:p>
    <w:p w14:paraId="76E0B14F" w14:textId="3FD469C5" w:rsidR="00FD6264" w:rsidRDefault="003D2299" w:rsidP="00AB513C">
      <w:pPr>
        <w:pStyle w:val="Heading2"/>
        <w:rPr>
          <w:spacing w:val="-2"/>
        </w:rPr>
      </w:pPr>
      <w:bookmarkStart w:id="51" w:name="_Toc227082809"/>
      <w:bookmarkStart w:id="52" w:name="_Toc227248967"/>
      <w:r>
        <w:t>VR</w:t>
      </w:r>
      <w:r>
        <w:rPr>
          <w:spacing w:val="-7"/>
        </w:rPr>
        <w:t xml:space="preserve"> </w:t>
      </w:r>
      <w:r>
        <w:t>counselor</w:t>
      </w:r>
      <w:r>
        <w:rPr>
          <w:spacing w:val="-7"/>
        </w:rPr>
        <w:t xml:space="preserve"> </w:t>
      </w:r>
      <w:r>
        <w:t>-</w:t>
      </w:r>
      <w:r>
        <w:rPr>
          <w:spacing w:val="-6"/>
        </w:rPr>
        <w:t xml:space="preserve"> </w:t>
      </w:r>
      <w:r w:rsidR="00B05DE8">
        <w:t>Y</w:t>
      </w:r>
      <w:r>
        <w:t>our</w:t>
      </w:r>
      <w:r>
        <w:rPr>
          <w:spacing w:val="-7"/>
        </w:rPr>
        <w:t xml:space="preserve"> </w:t>
      </w:r>
      <w:r w:rsidR="00B05DE8">
        <w:t>C</w:t>
      </w:r>
      <w:r>
        <w:t>ontact</w:t>
      </w:r>
      <w:r>
        <w:rPr>
          <w:spacing w:val="-4"/>
        </w:rPr>
        <w:t xml:space="preserve"> </w:t>
      </w:r>
      <w:r w:rsidR="00B05DE8">
        <w:rPr>
          <w:spacing w:val="-2"/>
        </w:rPr>
        <w:t>P</w:t>
      </w:r>
      <w:r>
        <w:rPr>
          <w:spacing w:val="-2"/>
        </w:rPr>
        <w:t>erson</w:t>
      </w:r>
      <w:bookmarkEnd w:id="51"/>
      <w:bookmarkEnd w:id="52"/>
    </w:p>
    <w:p w14:paraId="219A6597" w14:textId="77777777" w:rsidR="00D90482" w:rsidRPr="00D90482" w:rsidRDefault="00D90482" w:rsidP="005D73E3">
      <w:pPr>
        <w:pStyle w:val="BodyText"/>
      </w:pPr>
      <w:r w:rsidRPr="00D90482">
        <w:t xml:space="preserve">VR counselors are the professionals who will assist you throughout your rehabilitation process. You can expect your </w:t>
      </w:r>
      <w:r w:rsidRPr="00D90482">
        <w:lastRenderedPageBreak/>
        <w:t>counselor to be skilled in understanding disabilities and how they relate to employment. Their job is to help you identify your strengths and challenges and understand how your disability may affect the kind of work you do or want to do.</w:t>
      </w:r>
    </w:p>
    <w:p w14:paraId="7DFE06B3" w14:textId="77777777" w:rsidR="00D4688E" w:rsidRDefault="00D4688E" w:rsidP="005D73E3">
      <w:pPr>
        <w:pStyle w:val="BodyText"/>
      </w:pPr>
    </w:p>
    <w:p w14:paraId="3B382733" w14:textId="77777777" w:rsidR="00D90482" w:rsidRPr="00D90482" w:rsidRDefault="00D90482" w:rsidP="005D73E3">
      <w:pPr>
        <w:pStyle w:val="BodyText"/>
      </w:pPr>
      <w:r w:rsidRPr="00D90482">
        <w:t>Your VR counselor will also help you understand what steps you, your employer, or a future employer may need to take to accommodate your disability and support your success. Together, you and your counselor will match your current and future abilities, your interests, job requirements, and job opportunities to create an organized plan of services.</w:t>
      </w:r>
    </w:p>
    <w:p w14:paraId="202AFED0" w14:textId="77777777" w:rsidR="00D4688E" w:rsidRPr="00D90482" w:rsidRDefault="00D4688E" w:rsidP="005D73E3">
      <w:pPr>
        <w:pStyle w:val="BodyText"/>
      </w:pPr>
    </w:p>
    <w:p w14:paraId="59506CD7" w14:textId="2AE17C80" w:rsidR="00DF4F6F" w:rsidRDefault="00D90482" w:rsidP="002D2530">
      <w:pPr>
        <w:pStyle w:val="BodyText"/>
        <w:rPr>
          <w:rFonts w:eastAsia="Arial Black"/>
        </w:rPr>
      </w:pPr>
      <w:r w:rsidRPr="00D90482">
        <w:t>A successful relationship with your VR counselor is built on mutual understanding and trust. Respect your counselor’s training and experience, but do not hesitate to disagree or ask questions if something is unclear. Open communication is an important part of the process.</w:t>
      </w:r>
    </w:p>
    <w:p w14:paraId="5AED6883" w14:textId="77777777" w:rsidR="00FD14EE" w:rsidRPr="00534159" w:rsidRDefault="00FD14EE" w:rsidP="002D2530">
      <w:pPr>
        <w:pStyle w:val="BodyText"/>
      </w:pPr>
    </w:p>
    <w:p w14:paraId="2189B707" w14:textId="7FBABE38" w:rsidR="001B2F52" w:rsidRDefault="003D2299" w:rsidP="00E609FF">
      <w:pPr>
        <w:pStyle w:val="Heading2"/>
      </w:pPr>
      <w:bookmarkStart w:id="53" w:name="_Toc227082810"/>
      <w:bookmarkStart w:id="54" w:name="_Toc227248968"/>
      <w:r>
        <w:t>Your</w:t>
      </w:r>
      <w:r>
        <w:rPr>
          <w:spacing w:val="-10"/>
        </w:rPr>
        <w:t xml:space="preserve"> </w:t>
      </w:r>
      <w:r w:rsidR="00251E21">
        <w:t>I</w:t>
      </w:r>
      <w:r>
        <w:t>nvolvement</w:t>
      </w:r>
      <w:r>
        <w:rPr>
          <w:spacing w:val="-9"/>
        </w:rPr>
        <w:t xml:space="preserve"> </w:t>
      </w:r>
      <w:r>
        <w:t>in</w:t>
      </w:r>
      <w:r>
        <w:rPr>
          <w:spacing w:val="-9"/>
        </w:rPr>
        <w:t xml:space="preserve"> </w:t>
      </w:r>
      <w:r w:rsidR="00251E21">
        <w:t>Y</w:t>
      </w:r>
      <w:r>
        <w:t>our</w:t>
      </w:r>
      <w:r>
        <w:rPr>
          <w:spacing w:val="-7"/>
        </w:rPr>
        <w:t xml:space="preserve"> </w:t>
      </w:r>
      <w:r w:rsidR="00251E21">
        <w:t>R</w:t>
      </w:r>
      <w:r>
        <w:t>ehabilitation</w:t>
      </w:r>
      <w:r>
        <w:rPr>
          <w:spacing w:val="-9"/>
        </w:rPr>
        <w:t xml:space="preserve"> </w:t>
      </w:r>
      <w:r w:rsidR="00251E21">
        <w:rPr>
          <w:spacing w:val="-4"/>
        </w:rPr>
        <w:t>P</w:t>
      </w:r>
      <w:r>
        <w:rPr>
          <w:spacing w:val="-4"/>
        </w:rPr>
        <w:t>lan</w:t>
      </w:r>
      <w:bookmarkEnd w:id="53"/>
      <w:bookmarkEnd w:id="54"/>
    </w:p>
    <w:p w14:paraId="5BFB94BF" w14:textId="3B575CA3" w:rsidR="001B2F52" w:rsidRPr="001B2F52" w:rsidRDefault="001B2F52" w:rsidP="00E1219B">
      <w:pPr>
        <w:pStyle w:val="BodyText"/>
      </w:pPr>
      <w:r w:rsidRPr="001B2F52">
        <w:t xml:space="preserve">Be sure to tell your VR counselor what you want your rehabilitation program to accomplish. This is </w:t>
      </w:r>
      <w:r w:rsidRPr="00B97637">
        <w:rPr>
          <w:i/>
        </w:rPr>
        <w:t>your</w:t>
      </w:r>
      <w:r w:rsidRPr="001B2F52">
        <w:t xml:space="preserve"> rehabilitation plan. Your VR counselor’s role is to help create a program that fits your needs and goals and supports you in getting a job or returning to your previous employment. Because of this, your participation and input are essential.</w:t>
      </w:r>
    </w:p>
    <w:p w14:paraId="06296513" w14:textId="77777777" w:rsidR="001B2F52" w:rsidRDefault="001B2F52" w:rsidP="00E1219B">
      <w:pPr>
        <w:pStyle w:val="BodyText"/>
      </w:pPr>
    </w:p>
    <w:p w14:paraId="5D864205" w14:textId="6ADC1DEA" w:rsidR="001B2F52" w:rsidRPr="001B2F52" w:rsidRDefault="001B2F52" w:rsidP="00E1219B">
      <w:pPr>
        <w:pStyle w:val="BodyText"/>
      </w:pPr>
      <w:r w:rsidRPr="001B2F52">
        <w:t xml:space="preserve">You have the right to be actively involved in every part of the rehabilitation process. You should be offered real choices, and your counselor should listen to your preferences and consider them in relation to your current and future abilities. If you feel that your preferences are not being heard or that communication is not happening as it should, you </w:t>
      </w:r>
      <w:r w:rsidR="00BA1C88">
        <w:t>have options and rights</w:t>
      </w:r>
      <w:r w:rsidRPr="001B2F52">
        <w:t>.</w:t>
      </w:r>
    </w:p>
    <w:p w14:paraId="00D6B5B0" w14:textId="77777777" w:rsidR="001B2F52" w:rsidRDefault="001B2F52" w:rsidP="00E1219B">
      <w:pPr>
        <w:pStyle w:val="BodyText"/>
      </w:pPr>
    </w:p>
    <w:p w14:paraId="60BA5F4B" w14:textId="3F2987A2" w:rsidR="00FD6264" w:rsidRDefault="001B2F52" w:rsidP="00E1219B">
      <w:pPr>
        <w:pStyle w:val="BodyText"/>
      </w:pPr>
      <w:r w:rsidRPr="001B2F52">
        <w:t xml:space="preserve">Your active involvement is necessary for your rehabilitation </w:t>
      </w:r>
      <w:r w:rsidRPr="001B2F52">
        <w:lastRenderedPageBreak/>
        <w:t>plan to be successful.</w:t>
      </w:r>
    </w:p>
    <w:p w14:paraId="6AF019CA" w14:textId="77777777" w:rsidR="00783300" w:rsidRDefault="00783300" w:rsidP="002D2530">
      <w:pPr>
        <w:pStyle w:val="BodyText"/>
        <w:ind w:left="364"/>
      </w:pPr>
    </w:p>
    <w:p w14:paraId="68E6BB5A" w14:textId="77777777" w:rsidR="00FD6264" w:rsidRDefault="003D2299" w:rsidP="002D2530">
      <w:pPr>
        <w:pStyle w:val="Heading3"/>
      </w:pPr>
      <w:bookmarkStart w:id="55" w:name="_TOC_250008"/>
      <w:bookmarkStart w:id="56" w:name="_Toc227082811"/>
      <w:bookmarkStart w:id="57" w:name="_Toc227248969"/>
      <w:r>
        <w:t>Step</w:t>
      </w:r>
      <w:r>
        <w:rPr>
          <w:spacing w:val="-8"/>
        </w:rPr>
        <w:t xml:space="preserve"> </w:t>
      </w:r>
      <w:r>
        <w:t>1:</w:t>
      </w:r>
      <w:r>
        <w:rPr>
          <w:spacing w:val="-6"/>
        </w:rPr>
        <w:t xml:space="preserve"> </w:t>
      </w:r>
      <w:r>
        <w:t>The</w:t>
      </w:r>
      <w:r>
        <w:rPr>
          <w:spacing w:val="-5"/>
        </w:rPr>
        <w:t xml:space="preserve"> </w:t>
      </w:r>
      <w:r>
        <w:t>Application</w:t>
      </w:r>
      <w:r>
        <w:rPr>
          <w:spacing w:val="-5"/>
        </w:rPr>
        <w:t xml:space="preserve"> </w:t>
      </w:r>
      <w:bookmarkEnd w:id="55"/>
      <w:r>
        <w:rPr>
          <w:spacing w:val="-2"/>
        </w:rPr>
        <w:t>Process</w:t>
      </w:r>
      <w:bookmarkEnd w:id="56"/>
      <w:bookmarkEnd w:id="57"/>
    </w:p>
    <w:p w14:paraId="01E3ED0D" w14:textId="079E88CA" w:rsidR="00FD6264" w:rsidRPr="00BB62DF" w:rsidRDefault="003D2299" w:rsidP="00B9275B">
      <w:pPr>
        <w:pStyle w:val="Heading4"/>
        <w:rPr>
          <w:spacing w:val="-2"/>
        </w:rPr>
      </w:pPr>
      <w:r w:rsidRPr="00BB62DF">
        <w:t>Appointment</w:t>
      </w:r>
      <w:r w:rsidRPr="00BB62DF">
        <w:rPr>
          <w:spacing w:val="2"/>
        </w:rPr>
        <w:t xml:space="preserve"> </w:t>
      </w:r>
      <w:r w:rsidRPr="00BB62DF">
        <w:t>with</w:t>
      </w:r>
      <w:r w:rsidRPr="00BB62DF">
        <w:rPr>
          <w:spacing w:val="4"/>
        </w:rPr>
        <w:t xml:space="preserve"> </w:t>
      </w:r>
      <w:r w:rsidRPr="00BB62DF">
        <w:t>VR</w:t>
      </w:r>
      <w:r w:rsidRPr="00BB62DF">
        <w:rPr>
          <w:spacing w:val="3"/>
        </w:rPr>
        <w:t xml:space="preserve"> </w:t>
      </w:r>
      <w:r w:rsidRPr="00BB62DF">
        <w:rPr>
          <w:spacing w:val="-2"/>
        </w:rPr>
        <w:t>Counselor</w:t>
      </w:r>
    </w:p>
    <w:p w14:paraId="78DC089F" w14:textId="4ECBE952" w:rsidR="005D3087" w:rsidRDefault="003D2299" w:rsidP="00E609FF">
      <w:r>
        <w:t>If you think you have a disability that prevents you from getting or keeping suitable employment, you may apply for vocational rehabilitation services. Call and make an appointment with your nearest VR office. A VR counselor will discuss eligibility requirements and the rehabilitation process with you. The VR counselor</w:t>
      </w:r>
      <w:r>
        <w:rPr>
          <w:spacing w:val="-7"/>
        </w:rPr>
        <w:t xml:space="preserve"> </w:t>
      </w:r>
      <w:r>
        <w:t>can</w:t>
      </w:r>
      <w:r>
        <w:rPr>
          <w:spacing w:val="-7"/>
        </w:rPr>
        <w:t xml:space="preserve"> </w:t>
      </w:r>
      <w:r>
        <w:t>help</w:t>
      </w:r>
      <w:r>
        <w:rPr>
          <w:spacing w:val="-7"/>
        </w:rPr>
        <w:t xml:space="preserve"> </w:t>
      </w:r>
      <w:r>
        <w:t>you</w:t>
      </w:r>
      <w:r>
        <w:rPr>
          <w:spacing w:val="-7"/>
        </w:rPr>
        <w:t xml:space="preserve"> </w:t>
      </w:r>
      <w:r>
        <w:t>with</w:t>
      </w:r>
      <w:r>
        <w:rPr>
          <w:spacing w:val="-7"/>
        </w:rPr>
        <w:t xml:space="preserve"> </w:t>
      </w:r>
      <w:r>
        <w:t>the</w:t>
      </w:r>
      <w:r>
        <w:rPr>
          <w:spacing w:val="-8"/>
        </w:rPr>
        <w:t xml:space="preserve"> </w:t>
      </w:r>
      <w:r>
        <w:t>application</w:t>
      </w:r>
      <w:r>
        <w:rPr>
          <w:spacing w:val="-8"/>
        </w:rPr>
        <w:t xml:space="preserve"> </w:t>
      </w:r>
      <w:r>
        <w:t>process</w:t>
      </w:r>
      <w:r>
        <w:rPr>
          <w:spacing w:val="-9"/>
        </w:rPr>
        <w:t xml:space="preserve"> </w:t>
      </w:r>
      <w:r>
        <w:t>once</w:t>
      </w:r>
      <w:r>
        <w:rPr>
          <w:spacing w:val="-9"/>
        </w:rPr>
        <w:t xml:space="preserve"> </w:t>
      </w:r>
      <w:r>
        <w:t>you</w:t>
      </w:r>
      <w:r>
        <w:rPr>
          <w:spacing w:val="-7"/>
        </w:rPr>
        <w:t xml:space="preserve"> </w:t>
      </w:r>
      <w:r>
        <w:t xml:space="preserve">decide to apply. </w:t>
      </w:r>
    </w:p>
    <w:p w14:paraId="17D52C64" w14:textId="77777777" w:rsidR="00BB62DF" w:rsidRDefault="00BB62DF" w:rsidP="00E609FF"/>
    <w:p w14:paraId="5841892D" w14:textId="6AD76778" w:rsidR="00FD6264" w:rsidRPr="00BB62DF" w:rsidRDefault="003D2299" w:rsidP="00B9275B">
      <w:pPr>
        <w:pStyle w:val="Heading4"/>
      </w:pPr>
      <w:r w:rsidRPr="00B9275B">
        <w:t>Information</w:t>
      </w:r>
      <w:r w:rsidRPr="00BB62DF">
        <w:rPr>
          <w:spacing w:val="3"/>
        </w:rPr>
        <w:t xml:space="preserve"> </w:t>
      </w:r>
      <w:r w:rsidRPr="00BB62DF">
        <w:t>Needed by</w:t>
      </w:r>
      <w:r w:rsidRPr="00BB62DF">
        <w:rPr>
          <w:spacing w:val="1"/>
        </w:rPr>
        <w:t xml:space="preserve"> </w:t>
      </w:r>
      <w:r w:rsidRPr="00BB62DF">
        <w:t>VR</w:t>
      </w:r>
      <w:r w:rsidRPr="00BB62DF">
        <w:rPr>
          <w:spacing w:val="4"/>
        </w:rPr>
        <w:t xml:space="preserve"> </w:t>
      </w:r>
      <w:r w:rsidRPr="00BB62DF">
        <w:rPr>
          <w:spacing w:val="-2"/>
        </w:rPr>
        <w:t>Counselor</w:t>
      </w:r>
    </w:p>
    <w:p w14:paraId="6BD49A41" w14:textId="77777777" w:rsidR="005D3087" w:rsidRPr="005D3087" w:rsidRDefault="005D3087" w:rsidP="00E609FF">
      <w:r w:rsidRPr="005D3087">
        <w:t>Your VR counselor will need to learn as much as possible about your medical, educational, and work history, as well as your interests. If this is your first visit, bring any records or documents that might be helpful. This information gives the counselor a better understanding of your disability and helps determine what additional information, if any, is needed to decide your eligibility.</w:t>
      </w:r>
    </w:p>
    <w:p w14:paraId="08328A0E" w14:textId="77777777" w:rsidR="005D3087" w:rsidRDefault="005D3087" w:rsidP="00E609FF"/>
    <w:p w14:paraId="6E96D61C" w14:textId="4C58C0E0" w:rsidR="00C47B45" w:rsidRPr="005D3087" w:rsidRDefault="005D3087" w:rsidP="00BB62DF">
      <w:r w:rsidRPr="005D3087">
        <w:t xml:space="preserve">If your existing medical or psychological records already provide enough information about your disability, your counselor can determine eligibility without requiring any further evaluations or tests. All relevant existing information will be used, so it is important to provide </w:t>
      </w:r>
      <w:proofErr w:type="gramStart"/>
      <w:r w:rsidRPr="005D3087">
        <w:t>any and all</w:t>
      </w:r>
      <w:proofErr w:type="gramEnd"/>
      <w:r w:rsidRPr="005D3087">
        <w:t xml:space="preserve"> documentation that helps describe your disability. This may include:</w:t>
      </w:r>
    </w:p>
    <w:p w14:paraId="562A6D1F" w14:textId="77777777" w:rsidR="005D3087" w:rsidRPr="005D3087" w:rsidRDefault="005D3087" w:rsidP="00D7137F">
      <w:pPr>
        <w:pStyle w:val="ListParagraph"/>
        <w:numPr>
          <w:ilvl w:val="0"/>
          <w:numId w:val="21"/>
        </w:numPr>
      </w:pPr>
      <w:r w:rsidRPr="005D3087">
        <w:t>School records</w:t>
      </w:r>
    </w:p>
    <w:p w14:paraId="34A915A1" w14:textId="77777777" w:rsidR="005D3087" w:rsidRPr="005D3087" w:rsidRDefault="005D3087" w:rsidP="00D7137F">
      <w:pPr>
        <w:pStyle w:val="ListParagraph"/>
        <w:numPr>
          <w:ilvl w:val="0"/>
          <w:numId w:val="21"/>
        </w:numPr>
      </w:pPr>
      <w:r w:rsidRPr="005D3087">
        <w:t>Medical records</w:t>
      </w:r>
    </w:p>
    <w:p w14:paraId="55AF9362" w14:textId="77777777" w:rsidR="005D3087" w:rsidRPr="005D3087" w:rsidRDefault="005D3087" w:rsidP="00D7137F">
      <w:pPr>
        <w:pStyle w:val="ListParagraph"/>
        <w:numPr>
          <w:ilvl w:val="0"/>
          <w:numId w:val="21"/>
        </w:numPr>
      </w:pPr>
      <w:r w:rsidRPr="005D3087">
        <w:t>Psychological reports</w:t>
      </w:r>
    </w:p>
    <w:p w14:paraId="58FBA93B" w14:textId="0F4FA890" w:rsidR="005D3087" w:rsidRDefault="005D3087" w:rsidP="00D7137F">
      <w:pPr>
        <w:pStyle w:val="ListParagraph"/>
        <w:numPr>
          <w:ilvl w:val="0"/>
          <w:numId w:val="21"/>
        </w:numPr>
      </w:pPr>
      <w:r w:rsidRPr="005D3087">
        <w:t>Work evaluations or other on</w:t>
      </w:r>
      <w:r w:rsidRPr="005D3087">
        <w:noBreakHyphen/>
        <w:t>the</w:t>
      </w:r>
      <w:r w:rsidRPr="005D3087">
        <w:noBreakHyphen/>
        <w:t>job records</w:t>
      </w:r>
    </w:p>
    <w:p w14:paraId="20E6AD6B" w14:textId="21F9E3DB" w:rsidR="005D3087" w:rsidRPr="005D3087" w:rsidRDefault="005D3087" w:rsidP="00E609FF">
      <w:r w:rsidRPr="005D3087">
        <w:lastRenderedPageBreak/>
        <w:t>If you are found eligible for services, you and your counselor will use this information to explore the services you need to reach your employment goal.</w:t>
      </w:r>
    </w:p>
    <w:p w14:paraId="56EDC30E" w14:textId="77777777" w:rsidR="00C47B45" w:rsidRDefault="00C47B45" w:rsidP="00E609FF"/>
    <w:p w14:paraId="4C97AEBF" w14:textId="30AC23FF" w:rsidR="005D3087" w:rsidRPr="005D3087" w:rsidRDefault="005D3087" w:rsidP="00E609FF">
      <w:r w:rsidRPr="005D3087">
        <w:t>You will also be asked to complete a financial statement listing your income, assets, and expenses. This information helps determine the extent of your financial need. Not all VR services are provided free of charge. (See Step 4 for more information.)</w:t>
      </w:r>
    </w:p>
    <w:p w14:paraId="39D888C3" w14:textId="77777777" w:rsidR="00FD6264" w:rsidRDefault="00FD6264" w:rsidP="00E609FF"/>
    <w:p w14:paraId="6C8E4931" w14:textId="77777777" w:rsidR="00FD6264" w:rsidRPr="00BB62DF" w:rsidRDefault="003D2299" w:rsidP="00B9275B">
      <w:pPr>
        <w:pStyle w:val="Heading4"/>
      </w:pPr>
      <w:r w:rsidRPr="00BB62DF">
        <w:t>Confidentiality</w:t>
      </w:r>
      <w:r w:rsidRPr="00BB62DF">
        <w:rPr>
          <w:spacing w:val="-8"/>
        </w:rPr>
        <w:t xml:space="preserve"> </w:t>
      </w:r>
      <w:r w:rsidRPr="00BB62DF">
        <w:t>of</w:t>
      </w:r>
      <w:r w:rsidRPr="00BB62DF">
        <w:rPr>
          <w:spacing w:val="-7"/>
        </w:rPr>
        <w:t xml:space="preserve"> </w:t>
      </w:r>
      <w:r w:rsidRPr="00BB62DF">
        <w:rPr>
          <w:spacing w:val="-2"/>
        </w:rPr>
        <w:t>Records</w:t>
      </w:r>
    </w:p>
    <w:p w14:paraId="65B4E11C" w14:textId="1FF86905" w:rsidR="00FD6264" w:rsidRDefault="003D2299" w:rsidP="00E609FF">
      <w:r>
        <w:t>Once you apply, your records are kept confidential. Information about</w:t>
      </w:r>
      <w:r>
        <w:rPr>
          <w:spacing w:val="-5"/>
        </w:rPr>
        <w:t xml:space="preserve"> </w:t>
      </w:r>
      <w:r>
        <w:t>you</w:t>
      </w:r>
      <w:r>
        <w:rPr>
          <w:spacing w:val="-6"/>
        </w:rPr>
        <w:t xml:space="preserve"> </w:t>
      </w:r>
      <w:r w:rsidR="00F6235F">
        <w:t>should</w:t>
      </w:r>
      <w:r>
        <w:t xml:space="preserve"> be</w:t>
      </w:r>
      <w:r>
        <w:rPr>
          <w:spacing w:val="-7"/>
        </w:rPr>
        <w:t xml:space="preserve"> </w:t>
      </w:r>
      <w:r>
        <w:t>obtained</w:t>
      </w:r>
      <w:r>
        <w:rPr>
          <w:spacing w:val="-6"/>
        </w:rPr>
        <w:t xml:space="preserve"> </w:t>
      </w:r>
      <w:r>
        <w:t>and</w:t>
      </w:r>
      <w:r>
        <w:rPr>
          <w:spacing w:val="-6"/>
        </w:rPr>
        <w:t xml:space="preserve"> </w:t>
      </w:r>
      <w:r>
        <w:t>released</w:t>
      </w:r>
      <w:r>
        <w:rPr>
          <w:spacing w:val="-6"/>
        </w:rPr>
        <w:t xml:space="preserve"> </w:t>
      </w:r>
      <w:r>
        <w:t>only</w:t>
      </w:r>
      <w:r>
        <w:rPr>
          <w:spacing w:val="-8"/>
        </w:rPr>
        <w:t xml:space="preserve"> </w:t>
      </w:r>
      <w:r>
        <w:t>with</w:t>
      </w:r>
      <w:r>
        <w:rPr>
          <w:spacing w:val="-6"/>
        </w:rPr>
        <w:t xml:space="preserve"> </w:t>
      </w:r>
      <w:r>
        <w:t>your</w:t>
      </w:r>
      <w:r>
        <w:rPr>
          <w:spacing w:val="-7"/>
        </w:rPr>
        <w:t xml:space="preserve"> </w:t>
      </w:r>
      <w:r>
        <w:t>consent</w:t>
      </w:r>
      <w:r>
        <w:rPr>
          <w:spacing w:val="-5"/>
        </w:rPr>
        <w:t xml:space="preserve"> </w:t>
      </w:r>
      <w:r>
        <w:t>and only as it relates to your rehabilitation program.</w:t>
      </w:r>
    </w:p>
    <w:p w14:paraId="31172440" w14:textId="77777777" w:rsidR="00BB62DF" w:rsidRDefault="00BB62DF" w:rsidP="00E609FF"/>
    <w:p w14:paraId="4072585C" w14:textId="2842DD51" w:rsidR="00FD6264" w:rsidRPr="00BB62DF" w:rsidRDefault="003D2299" w:rsidP="00B9275B">
      <w:pPr>
        <w:pStyle w:val="Heading4"/>
      </w:pPr>
      <w:r w:rsidRPr="00B9275B">
        <w:t>State</w:t>
      </w:r>
      <w:r w:rsidRPr="00BB62DF">
        <w:rPr>
          <w:spacing w:val="-2"/>
        </w:rPr>
        <w:t xml:space="preserve"> </w:t>
      </w:r>
      <w:r w:rsidRPr="00BB62DF">
        <w:t>Residency</w:t>
      </w:r>
      <w:r w:rsidRPr="00BB62DF">
        <w:rPr>
          <w:spacing w:val="1"/>
        </w:rPr>
        <w:t xml:space="preserve"> </w:t>
      </w:r>
      <w:r w:rsidRPr="00BB62DF">
        <w:rPr>
          <w:spacing w:val="-2"/>
        </w:rPr>
        <w:t>Requirement</w:t>
      </w:r>
    </w:p>
    <w:p w14:paraId="2EA5FE41" w14:textId="382A4B7E" w:rsidR="00FD6264" w:rsidRPr="009B6FF2" w:rsidRDefault="003D2299" w:rsidP="00E609FF">
      <w:r>
        <w:t>There</w:t>
      </w:r>
      <w:r>
        <w:rPr>
          <w:spacing w:val="-2"/>
        </w:rPr>
        <w:t xml:space="preserve"> </w:t>
      </w:r>
      <w:r>
        <w:t>is no</w:t>
      </w:r>
      <w:r>
        <w:rPr>
          <w:spacing w:val="-1"/>
        </w:rPr>
        <w:t xml:space="preserve"> </w:t>
      </w:r>
      <w:r>
        <w:t>requirement that</w:t>
      </w:r>
      <w:r>
        <w:rPr>
          <w:spacing w:val="-1"/>
        </w:rPr>
        <w:t xml:space="preserve"> </w:t>
      </w:r>
      <w:r>
        <w:t>you need</w:t>
      </w:r>
      <w:r>
        <w:rPr>
          <w:spacing w:val="-1"/>
        </w:rPr>
        <w:t xml:space="preserve"> </w:t>
      </w:r>
      <w:r>
        <w:t xml:space="preserve">to </w:t>
      </w:r>
      <w:proofErr w:type="gramStart"/>
      <w:r>
        <w:t>have</w:t>
      </w:r>
      <w:r>
        <w:rPr>
          <w:spacing w:val="-2"/>
        </w:rPr>
        <w:t xml:space="preserve"> </w:t>
      </w:r>
      <w:r>
        <w:t>lived</w:t>
      </w:r>
      <w:proofErr w:type="gramEnd"/>
      <w:r>
        <w:t xml:space="preserve"> in </w:t>
      </w:r>
      <w:r>
        <w:rPr>
          <w:spacing w:val="-2"/>
        </w:rPr>
        <w:t>Montana</w:t>
      </w:r>
      <w:r w:rsidR="009B6FF2">
        <w:t xml:space="preserve"> </w:t>
      </w:r>
      <w:r>
        <w:t>for</w:t>
      </w:r>
      <w:r>
        <w:rPr>
          <w:spacing w:val="-4"/>
        </w:rPr>
        <w:t xml:space="preserve"> </w:t>
      </w:r>
      <w:r>
        <w:t>a</w:t>
      </w:r>
      <w:r>
        <w:rPr>
          <w:spacing w:val="-2"/>
        </w:rPr>
        <w:t xml:space="preserve"> </w:t>
      </w:r>
      <w:r>
        <w:t>certain</w:t>
      </w:r>
      <w:r>
        <w:rPr>
          <w:spacing w:val="-1"/>
        </w:rPr>
        <w:t xml:space="preserve"> </w:t>
      </w:r>
      <w:proofErr w:type="gramStart"/>
      <w:r>
        <w:t>period of</w:t>
      </w:r>
      <w:r>
        <w:rPr>
          <w:spacing w:val="-2"/>
        </w:rPr>
        <w:t xml:space="preserve"> </w:t>
      </w:r>
      <w:r>
        <w:t>time</w:t>
      </w:r>
      <w:proofErr w:type="gramEnd"/>
      <w:r>
        <w:rPr>
          <w:spacing w:val="-2"/>
        </w:rPr>
        <w:t xml:space="preserve"> </w:t>
      </w:r>
      <w:r>
        <w:t>before</w:t>
      </w:r>
      <w:r>
        <w:rPr>
          <w:spacing w:val="-2"/>
        </w:rPr>
        <w:t xml:space="preserve"> </w:t>
      </w:r>
      <w:r>
        <w:t>you can</w:t>
      </w:r>
      <w:r>
        <w:rPr>
          <w:spacing w:val="1"/>
        </w:rPr>
        <w:t xml:space="preserve"> </w:t>
      </w:r>
      <w:r>
        <w:t>apply</w:t>
      </w:r>
      <w:r>
        <w:rPr>
          <w:spacing w:val="1"/>
        </w:rPr>
        <w:t xml:space="preserve"> </w:t>
      </w:r>
      <w:r>
        <w:t>or</w:t>
      </w:r>
      <w:r>
        <w:rPr>
          <w:spacing w:val="-2"/>
        </w:rPr>
        <w:t xml:space="preserve"> </w:t>
      </w:r>
      <w:r>
        <w:t>receive</w:t>
      </w:r>
      <w:r>
        <w:rPr>
          <w:spacing w:val="-1"/>
        </w:rPr>
        <w:t xml:space="preserve"> </w:t>
      </w:r>
      <w:r>
        <w:rPr>
          <w:spacing w:val="-2"/>
        </w:rPr>
        <w:t>services.</w:t>
      </w:r>
    </w:p>
    <w:p w14:paraId="2A2FD9B4" w14:textId="77777777" w:rsidR="002D0BF4" w:rsidRDefault="002D0BF4" w:rsidP="00E609FF"/>
    <w:p w14:paraId="7A97A852" w14:textId="5C98C738" w:rsidR="00FD6264" w:rsidRPr="002D0BF4" w:rsidRDefault="003D2299" w:rsidP="00B9275B">
      <w:pPr>
        <w:pStyle w:val="Heading4"/>
      </w:pPr>
      <w:r w:rsidRPr="00B9275B">
        <w:t>When</w:t>
      </w:r>
      <w:r w:rsidRPr="002D0BF4">
        <w:rPr>
          <w:spacing w:val="-1"/>
        </w:rPr>
        <w:t xml:space="preserve"> </w:t>
      </w:r>
      <w:r w:rsidRPr="002D0BF4">
        <w:t>in</w:t>
      </w:r>
      <w:r w:rsidRPr="002D0BF4">
        <w:rPr>
          <w:spacing w:val="2"/>
        </w:rPr>
        <w:t xml:space="preserve"> </w:t>
      </w:r>
      <w:r w:rsidRPr="002D0BF4">
        <w:t xml:space="preserve">Doubt, </w:t>
      </w:r>
      <w:r w:rsidR="00726616" w:rsidRPr="002D0BF4">
        <w:rPr>
          <w:spacing w:val="-47"/>
        </w:rPr>
        <w:t xml:space="preserve">   </w:t>
      </w:r>
      <w:r w:rsidRPr="002D0BF4">
        <w:t>Fill out an</w:t>
      </w:r>
      <w:r w:rsidRPr="002D0BF4">
        <w:rPr>
          <w:spacing w:val="3"/>
        </w:rPr>
        <w:t xml:space="preserve"> </w:t>
      </w:r>
      <w:r w:rsidRPr="002D0BF4">
        <w:rPr>
          <w:spacing w:val="-2"/>
        </w:rPr>
        <w:t>Application</w:t>
      </w:r>
    </w:p>
    <w:p w14:paraId="5962DEC6" w14:textId="77777777" w:rsidR="004E03D9" w:rsidRPr="004E03D9" w:rsidRDefault="004E03D9" w:rsidP="00E609FF">
      <w:r w:rsidRPr="004E03D9">
        <w:t>If you are told not to bother applying for VR services, if the counselor seems unsure whether you qualify, or if you are discouraged from applying even though you believe you may be eligible, there are important things to remember:</w:t>
      </w:r>
    </w:p>
    <w:p w14:paraId="7A5C8DDC" w14:textId="77777777" w:rsidR="004E03D9" w:rsidRDefault="004E03D9" w:rsidP="00E609FF"/>
    <w:p w14:paraId="4109252D" w14:textId="738F7322" w:rsidR="004E03D9" w:rsidRPr="009B6FF2" w:rsidRDefault="004E03D9" w:rsidP="00E609FF">
      <w:pPr>
        <w:rPr>
          <w:i/>
        </w:rPr>
      </w:pPr>
      <w:r w:rsidRPr="004E03D9">
        <w:t>You must be given the opportunity to</w:t>
      </w:r>
      <w:r w:rsidR="00922D84">
        <w:t xml:space="preserve"> </w:t>
      </w:r>
      <w:r w:rsidRPr="004E03D9">
        <w:t>apply.</w:t>
      </w:r>
      <w:r w:rsidR="00922D84">
        <w:t xml:space="preserve"> </w:t>
      </w:r>
      <w:r w:rsidRPr="009B6FF2">
        <w:rPr>
          <w:i/>
        </w:rPr>
        <w:t xml:space="preserve">If you do not </w:t>
      </w:r>
      <w:proofErr w:type="gramStart"/>
      <w:r w:rsidRPr="009B6FF2">
        <w:rPr>
          <w:i/>
        </w:rPr>
        <w:t>submit an application</w:t>
      </w:r>
      <w:proofErr w:type="gramEnd"/>
      <w:r w:rsidRPr="009B6FF2">
        <w:rPr>
          <w:i/>
        </w:rPr>
        <w:t>, you will not have the right to appeal a decision or</w:t>
      </w:r>
      <w:r w:rsidR="00922D84" w:rsidRPr="009B6FF2">
        <w:rPr>
          <w:i/>
        </w:rPr>
        <w:t xml:space="preserve"> </w:t>
      </w:r>
      <w:r w:rsidRPr="009B6FF2">
        <w:rPr>
          <w:i/>
        </w:rPr>
        <w:t>challenge a denial of services.</w:t>
      </w:r>
    </w:p>
    <w:p w14:paraId="68669E37" w14:textId="77777777" w:rsidR="004E03D9" w:rsidRPr="00922D84" w:rsidRDefault="004E03D9" w:rsidP="00E609FF"/>
    <w:p w14:paraId="16E4019F" w14:textId="2A6E5E4A" w:rsidR="004E03D9" w:rsidRPr="004E03D9" w:rsidRDefault="004E03D9" w:rsidP="00E609FF">
      <w:r w:rsidRPr="004E03D9">
        <w:t>If you believe you need VR services, you should apply</w:t>
      </w:r>
      <w:r w:rsidR="00922D84">
        <w:t xml:space="preserve">, </w:t>
      </w:r>
      <w:r w:rsidRPr="004E03D9">
        <w:t xml:space="preserve">even if </w:t>
      </w:r>
      <w:r w:rsidRPr="004E03D9">
        <w:lastRenderedPageBreak/>
        <w:t>someone has discouraged you from doing so. Applying protects your rights and ensures you receive a fair eligibility review.</w:t>
      </w:r>
    </w:p>
    <w:p w14:paraId="1FA23621" w14:textId="77777777" w:rsidR="004E03D9" w:rsidRDefault="004E03D9" w:rsidP="00E609FF"/>
    <w:p w14:paraId="724B51DF" w14:textId="185D3AEC" w:rsidR="0054104D" w:rsidRPr="002D0BF4" w:rsidRDefault="006F099F" w:rsidP="007925F7">
      <w:pPr>
        <w:pStyle w:val="Heading4"/>
      </w:pPr>
      <w:r w:rsidRPr="002D0BF4">
        <w:t>Applying for VR Services</w:t>
      </w:r>
    </w:p>
    <w:p w14:paraId="56F98C66" w14:textId="77777777" w:rsidR="0054104D" w:rsidRPr="0054104D" w:rsidRDefault="0054104D" w:rsidP="00E609FF">
      <w:r w:rsidRPr="0054104D">
        <w:t>To apply for VR services, all that is required is your signature and a short statement showing your intent to apply. Once you apply, Montana VR must make a formal eligibility decision based on your written application and written documentation of your disability.</w:t>
      </w:r>
    </w:p>
    <w:p w14:paraId="4B42A84E" w14:textId="77777777" w:rsidR="0054104D" w:rsidRDefault="0054104D" w:rsidP="00E609FF"/>
    <w:p w14:paraId="077121CC" w14:textId="30A3CE62" w:rsidR="00495935" w:rsidRDefault="0054104D" w:rsidP="00E609FF">
      <w:r w:rsidRPr="0054104D">
        <w:t>If you have been discouraged from applying, you can request that VR put this information in writing. Remember, you can only appeal a decision after you receive a written denial</w:t>
      </w:r>
      <w:r w:rsidR="00495935">
        <w:t>.</w:t>
      </w:r>
    </w:p>
    <w:p w14:paraId="101EDF2A" w14:textId="77777777" w:rsidR="002D0BF4" w:rsidRDefault="002D0BF4" w:rsidP="00E609FF"/>
    <w:p w14:paraId="49D44028" w14:textId="58F1A52F" w:rsidR="00FD6264" w:rsidRPr="002D0BF4" w:rsidRDefault="003D2299" w:rsidP="007925F7">
      <w:pPr>
        <w:pStyle w:val="Heading4"/>
      </w:pPr>
      <w:r w:rsidRPr="002D0BF4">
        <w:t>Denial</w:t>
      </w:r>
      <w:r w:rsidRPr="002D0BF4">
        <w:rPr>
          <w:spacing w:val="-5"/>
        </w:rPr>
        <w:t xml:space="preserve"> </w:t>
      </w:r>
      <w:r w:rsidRPr="002D0BF4">
        <w:t>of</w:t>
      </w:r>
      <w:r w:rsidRPr="002D0BF4">
        <w:rPr>
          <w:spacing w:val="-3"/>
        </w:rPr>
        <w:t xml:space="preserve"> </w:t>
      </w:r>
      <w:r w:rsidRPr="002D0BF4">
        <w:t>VR</w:t>
      </w:r>
      <w:r w:rsidRPr="002D0BF4">
        <w:rPr>
          <w:spacing w:val="-2"/>
        </w:rPr>
        <w:t xml:space="preserve"> </w:t>
      </w:r>
      <w:r w:rsidRPr="002D0BF4">
        <w:t>Services</w:t>
      </w:r>
    </w:p>
    <w:p w14:paraId="1D8B7A39" w14:textId="77777777" w:rsidR="00FF7520" w:rsidRPr="00FF7520" w:rsidRDefault="00FF7520" w:rsidP="00E609FF">
      <w:r w:rsidRPr="00FF7520">
        <w:t>If your application is denied, your VR counselor should explain the appeals process to you. You must receive a written notice stating that you have been found ineligible for VR services.</w:t>
      </w:r>
    </w:p>
    <w:p w14:paraId="461C4891" w14:textId="77777777" w:rsidR="00FF7520" w:rsidRDefault="00FF7520" w:rsidP="00E609FF"/>
    <w:p w14:paraId="0ADC95CE" w14:textId="299D9180" w:rsidR="00FF7520" w:rsidRPr="00FF7520" w:rsidRDefault="00FF7520" w:rsidP="00E609FF">
      <w:r w:rsidRPr="00FF7520">
        <w:t xml:space="preserve">Remember that an eligibility decision is based on a professional judgment. If you disagree with that judgment, you have the right to have </w:t>
      </w:r>
      <w:r w:rsidR="00775BA7">
        <w:t>that decision reviewed.</w:t>
      </w:r>
    </w:p>
    <w:p w14:paraId="3C053CA5" w14:textId="77777777" w:rsidR="00FF7520" w:rsidRDefault="00FF7520" w:rsidP="00E609FF"/>
    <w:p w14:paraId="25B396AA" w14:textId="16FB07AA" w:rsidR="00FD6264" w:rsidRDefault="00FF7520" w:rsidP="00E609FF">
      <w:r w:rsidRPr="00FF7520">
        <w:t xml:space="preserve">If you are determined ineligible, or if you disagree with any decision made in your case, you will need to know how to appeal. (See </w:t>
      </w:r>
      <w:r w:rsidR="00AE60FD">
        <w:t xml:space="preserve">the section on </w:t>
      </w:r>
      <w:r w:rsidR="00155D26">
        <w:t>“</w:t>
      </w:r>
      <w:hyperlink w:anchor="_Resolving_disputes_with" w:history="1">
        <w:r w:rsidR="00AE60FD" w:rsidRPr="00155D26">
          <w:rPr>
            <w:rStyle w:val="Hyperlink"/>
          </w:rPr>
          <w:t>Resolving Disputes with VR</w:t>
        </w:r>
      </w:hyperlink>
      <w:r w:rsidR="00155D26">
        <w:t xml:space="preserve">” </w:t>
      </w:r>
      <w:r w:rsidRPr="00FF7520">
        <w:t>for more information on the appeals process.)</w:t>
      </w:r>
    </w:p>
    <w:p w14:paraId="510A6F4A" w14:textId="77777777" w:rsidR="00F334F5" w:rsidRDefault="00F334F5" w:rsidP="00E609FF"/>
    <w:p w14:paraId="0B711708" w14:textId="77777777" w:rsidR="002D0BF4" w:rsidRDefault="002D0BF4">
      <w:pPr>
        <w:spacing w:before="0"/>
        <w:ind w:left="0" w:right="0"/>
        <w:contextualSpacing w:val="0"/>
        <w:rPr>
          <w:rFonts w:eastAsia="Arial Black" w:cs="Arial Black"/>
          <w:b/>
          <w:bCs/>
          <w:i/>
          <w:iCs/>
          <w:szCs w:val="32"/>
        </w:rPr>
      </w:pPr>
      <w:bookmarkStart w:id="58" w:name="_TOC_250007"/>
      <w:bookmarkStart w:id="59" w:name="_Toc227082812"/>
      <w:r>
        <w:br w:type="page"/>
      </w:r>
    </w:p>
    <w:p w14:paraId="75A7CE4C" w14:textId="2106582A" w:rsidR="00FD6264" w:rsidRDefault="003D2299" w:rsidP="002D2530">
      <w:pPr>
        <w:pStyle w:val="Heading3"/>
      </w:pPr>
      <w:bookmarkStart w:id="60" w:name="_Toc227248970"/>
      <w:r>
        <w:lastRenderedPageBreak/>
        <w:t>Step</w:t>
      </w:r>
      <w:r>
        <w:rPr>
          <w:spacing w:val="-8"/>
        </w:rPr>
        <w:t xml:space="preserve"> </w:t>
      </w:r>
      <w:r>
        <w:t>2:</w:t>
      </w:r>
      <w:r>
        <w:rPr>
          <w:spacing w:val="-5"/>
        </w:rPr>
        <w:t xml:space="preserve"> </w:t>
      </w:r>
      <w:r>
        <w:t>Eligibility</w:t>
      </w:r>
      <w:r>
        <w:rPr>
          <w:spacing w:val="-5"/>
        </w:rPr>
        <w:t xml:space="preserve"> </w:t>
      </w:r>
      <w:bookmarkEnd w:id="58"/>
      <w:r>
        <w:rPr>
          <w:spacing w:val="-2"/>
        </w:rPr>
        <w:t>Determinations</w:t>
      </w:r>
      <w:bookmarkEnd w:id="59"/>
      <w:bookmarkEnd w:id="60"/>
    </w:p>
    <w:p w14:paraId="0662DFF8" w14:textId="253086F0" w:rsidR="00FD6264" w:rsidRDefault="003D2299" w:rsidP="007925F7">
      <w:pPr>
        <w:pStyle w:val="Heading4"/>
      </w:pPr>
      <w:r w:rsidRPr="00F334F5">
        <w:t>Basic</w:t>
      </w:r>
      <w:r w:rsidRPr="00F334F5">
        <w:rPr>
          <w:spacing w:val="4"/>
        </w:rPr>
        <w:t xml:space="preserve"> </w:t>
      </w:r>
      <w:r w:rsidRPr="00F334F5">
        <w:t>Requirements</w:t>
      </w:r>
    </w:p>
    <w:p w14:paraId="70067EB2" w14:textId="1506E5DD" w:rsidR="000A1EB9" w:rsidRPr="00AA0447" w:rsidRDefault="00AA0447" w:rsidP="00DD72A0">
      <w:r w:rsidRPr="00AA0447">
        <w:t>To be eligible for Montana VR services, the following basic requirements must be met:</w:t>
      </w:r>
    </w:p>
    <w:p w14:paraId="6DF96FC1" w14:textId="77777777" w:rsidR="00AA0447" w:rsidRPr="00AA0447" w:rsidRDefault="00AA0447" w:rsidP="00D7137F">
      <w:pPr>
        <w:pStyle w:val="ListParagraph"/>
        <w:numPr>
          <w:ilvl w:val="0"/>
          <w:numId w:val="27"/>
        </w:numPr>
      </w:pPr>
      <w:r w:rsidRPr="00AA0447">
        <w:t>You must have a physical or mental disability.</w:t>
      </w:r>
    </w:p>
    <w:p w14:paraId="154124DE" w14:textId="77777777" w:rsidR="00AA0447" w:rsidRPr="00AA0447" w:rsidRDefault="00AA0447" w:rsidP="00D7137F">
      <w:pPr>
        <w:pStyle w:val="ListParagraph"/>
        <w:numPr>
          <w:ilvl w:val="0"/>
          <w:numId w:val="27"/>
        </w:numPr>
      </w:pPr>
      <w:r w:rsidRPr="00AA0447">
        <w:t>Your disability must be a substantial impediment to employment, meaning it prevents you from working, returning to work, or keeping a job.</w:t>
      </w:r>
    </w:p>
    <w:p w14:paraId="0713AD84" w14:textId="512E25BF" w:rsidR="00AA0447" w:rsidRPr="00AA0447" w:rsidRDefault="00AA0447" w:rsidP="00D7137F">
      <w:pPr>
        <w:pStyle w:val="ListParagraph"/>
        <w:numPr>
          <w:ilvl w:val="0"/>
          <w:numId w:val="27"/>
        </w:numPr>
      </w:pPr>
      <w:r w:rsidRPr="00AA0447">
        <w:t xml:space="preserve">You must need vocational rehabilitation services </w:t>
      </w:r>
      <w:proofErr w:type="gramStart"/>
      <w:r w:rsidRPr="00AA0447">
        <w:t>in order to</w:t>
      </w:r>
      <w:proofErr w:type="gramEnd"/>
      <w:r w:rsidRPr="00AA0447">
        <w:t xml:space="preserve"> become gainfully employed.</w:t>
      </w:r>
    </w:p>
    <w:p w14:paraId="752ACCCE" w14:textId="31AFAA05" w:rsidR="00AA0447" w:rsidRPr="00AA0447" w:rsidRDefault="00AA0447" w:rsidP="00DD72A0">
      <w:r w:rsidRPr="00AA0447">
        <w:t xml:space="preserve">VR presumes that you can achieve gainful employment after receiving vocational rehabilitation services. </w:t>
      </w:r>
      <w:r w:rsidR="00E7334B">
        <w:t xml:space="preserve">In some cases, </w:t>
      </w:r>
      <w:r w:rsidR="00E06E1C">
        <w:t xml:space="preserve">an extended evaluation period is needed to determine if a person can achieve gainful employment. </w:t>
      </w:r>
      <w:r w:rsidR="00544C61">
        <w:t>Extended evaluation is discussed in more detail below.</w:t>
      </w:r>
    </w:p>
    <w:p w14:paraId="00C412A4" w14:textId="77777777" w:rsidR="00AA0447" w:rsidRPr="00AA0447" w:rsidRDefault="00AA0447" w:rsidP="00DD72A0"/>
    <w:p w14:paraId="4887FDCB" w14:textId="48A308D3" w:rsidR="00AA0447" w:rsidRPr="00AA0447" w:rsidRDefault="00AA0447" w:rsidP="00DD72A0">
      <w:r w:rsidRPr="00AA0447">
        <w:t>If you meet these requirements, you will be found eligible for VR services.</w:t>
      </w:r>
      <w:r w:rsidR="000A1EB9">
        <w:t xml:space="preserve"> </w:t>
      </w:r>
      <w:r w:rsidRPr="00AA0447">
        <w:t>Additionally, if you receive Social Security disability benefits (SSI or SSDI), you are presumed eligible for VR services.</w:t>
      </w:r>
    </w:p>
    <w:p w14:paraId="3F2D1148" w14:textId="77777777" w:rsidR="00FD6264" w:rsidRDefault="00FD6264" w:rsidP="00DD72A0"/>
    <w:p w14:paraId="6E6628C0" w14:textId="081C5F4F" w:rsidR="00FD6264" w:rsidRPr="002604C0" w:rsidRDefault="003D2299" w:rsidP="007925F7">
      <w:pPr>
        <w:pStyle w:val="Heading4"/>
      </w:pPr>
      <w:r w:rsidRPr="007925F7">
        <w:t>Additional</w:t>
      </w:r>
      <w:r w:rsidRPr="002604C0">
        <w:rPr>
          <w:spacing w:val="-7"/>
        </w:rPr>
        <w:t xml:space="preserve"> </w:t>
      </w:r>
      <w:r w:rsidRPr="002604C0">
        <w:rPr>
          <w:spacing w:val="-2"/>
        </w:rPr>
        <w:t>Information</w:t>
      </w:r>
    </w:p>
    <w:p w14:paraId="144468EA" w14:textId="77777777" w:rsidR="00E97915" w:rsidRPr="00E97915" w:rsidRDefault="00E97915" w:rsidP="002604C0">
      <w:r w:rsidRPr="00E97915">
        <w:t>Once you have applied for services, your VR counselor will first review your existing records. If the counselor cannot determine your eligibility based on the documentation you provide, they may request that you complete a diagnostic evaluation to help make that determination.</w:t>
      </w:r>
    </w:p>
    <w:p w14:paraId="27FD26F9" w14:textId="77777777" w:rsidR="00200E4A" w:rsidRDefault="00200E4A" w:rsidP="002604C0"/>
    <w:p w14:paraId="1F799BB2" w14:textId="56E4F0F7" w:rsidR="00E97915" w:rsidRPr="001C77C4" w:rsidRDefault="00E97915" w:rsidP="002604C0">
      <w:r w:rsidRPr="00E97915">
        <w:t xml:space="preserve">The VR counselor will ask you to schedule an appointment with a doctor of your choice. This examination may involve specialists or psychologists and may be necessary to </w:t>
      </w:r>
      <w:r w:rsidRPr="00E97915">
        <w:lastRenderedPageBreak/>
        <w:t>understand your disability and its impact on employment. There is no cost to you for these evaluations.</w:t>
      </w:r>
    </w:p>
    <w:p w14:paraId="0FB53772" w14:textId="77777777" w:rsidR="00200E4A" w:rsidRPr="00E97915" w:rsidRDefault="00200E4A" w:rsidP="002604C0"/>
    <w:p w14:paraId="089F52FD" w14:textId="1DC0A262" w:rsidR="00200E4A" w:rsidRPr="00E97915" w:rsidRDefault="00E97915" w:rsidP="00715C78">
      <w:r w:rsidRPr="00E97915">
        <w:t>In addition to medical or psychological assessments, your counselor may request a vocational evaluation. This type of evaluation helps identify your skills, abilities, capabilities, and interests. A vocational evaluation can help show the kinds of jobs you may be successful in and enjoy. It may include:</w:t>
      </w:r>
    </w:p>
    <w:p w14:paraId="77555E09" w14:textId="77777777" w:rsidR="00E97915" w:rsidRPr="00E97915" w:rsidRDefault="00E97915" w:rsidP="00D7137F">
      <w:pPr>
        <w:pStyle w:val="ListParagraph"/>
        <w:numPr>
          <w:ilvl w:val="0"/>
          <w:numId w:val="28"/>
        </w:numPr>
      </w:pPr>
      <w:r w:rsidRPr="00E97915">
        <w:t>Counseling</w:t>
      </w:r>
    </w:p>
    <w:p w14:paraId="21057330" w14:textId="77777777" w:rsidR="00E97915" w:rsidRPr="00E97915" w:rsidRDefault="00E97915" w:rsidP="00D7137F">
      <w:pPr>
        <w:pStyle w:val="ListParagraph"/>
        <w:numPr>
          <w:ilvl w:val="0"/>
          <w:numId w:val="28"/>
        </w:numPr>
      </w:pPr>
      <w:r w:rsidRPr="00E97915">
        <w:t>Paper</w:t>
      </w:r>
      <w:r w:rsidRPr="00E97915">
        <w:noBreakHyphen/>
        <w:t>and</w:t>
      </w:r>
      <w:r w:rsidRPr="00E97915">
        <w:noBreakHyphen/>
        <w:t>pencil tests</w:t>
      </w:r>
    </w:p>
    <w:p w14:paraId="6920ABE9" w14:textId="77777777" w:rsidR="00E97915" w:rsidRPr="00E97915" w:rsidRDefault="00E97915" w:rsidP="00D7137F">
      <w:pPr>
        <w:pStyle w:val="ListParagraph"/>
        <w:numPr>
          <w:ilvl w:val="0"/>
          <w:numId w:val="28"/>
        </w:numPr>
      </w:pPr>
      <w:r w:rsidRPr="00E97915">
        <w:t>Work samples</w:t>
      </w:r>
    </w:p>
    <w:p w14:paraId="257001AE" w14:textId="77777777" w:rsidR="00E97915" w:rsidRPr="00E97915" w:rsidRDefault="00E97915" w:rsidP="00D7137F">
      <w:pPr>
        <w:pStyle w:val="ListParagraph"/>
        <w:numPr>
          <w:ilvl w:val="0"/>
          <w:numId w:val="28"/>
        </w:numPr>
      </w:pPr>
      <w:r w:rsidRPr="00E97915">
        <w:t>On</w:t>
      </w:r>
      <w:r w:rsidRPr="00E97915">
        <w:noBreakHyphen/>
        <w:t>the</w:t>
      </w:r>
      <w:r w:rsidRPr="00E97915">
        <w:noBreakHyphen/>
        <w:t>job evaluations</w:t>
      </w:r>
    </w:p>
    <w:p w14:paraId="0FE46FDE" w14:textId="3065787A" w:rsidR="00200E4A" w:rsidRDefault="00E97915" w:rsidP="00D7137F">
      <w:pPr>
        <w:pStyle w:val="ListParagraph"/>
        <w:numPr>
          <w:ilvl w:val="0"/>
          <w:numId w:val="28"/>
        </w:numPr>
      </w:pPr>
      <w:r w:rsidRPr="00E97915">
        <w:t>Interviews with workers in different fields</w:t>
      </w:r>
    </w:p>
    <w:p w14:paraId="189C61DC" w14:textId="0B36BD72" w:rsidR="00FD6264" w:rsidRDefault="00E97915" w:rsidP="002604C0">
      <w:r w:rsidRPr="00E97915">
        <w:t>These evaluations help ensure that your eligibility and service needs are determined accurately and that your rehabilitation plan is tailored to your strengths and goals.</w:t>
      </w:r>
    </w:p>
    <w:p w14:paraId="092888A9" w14:textId="77777777" w:rsidR="00251E21" w:rsidRDefault="00251E21" w:rsidP="002604C0"/>
    <w:p w14:paraId="66C26B00" w14:textId="40447165" w:rsidR="00FD6264" w:rsidRDefault="003D2299" w:rsidP="002604C0">
      <w:pPr>
        <w:rPr>
          <w:b/>
          <w:spacing w:val="-2"/>
        </w:rPr>
      </w:pPr>
      <w:r w:rsidRPr="003E1179">
        <w:rPr>
          <w:b/>
        </w:rPr>
        <w:t>Informed</w:t>
      </w:r>
      <w:r w:rsidRPr="003E1179">
        <w:rPr>
          <w:b/>
          <w:spacing w:val="-6"/>
        </w:rPr>
        <w:t xml:space="preserve"> </w:t>
      </w:r>
      <w:r w:rsidRPr="003E1179">
        <w:rPr>
          <w:b/>
          <w:spacing w:val="-2"/>
        </w:rPr>
        <w:t>Choice</w:t>
      </w:r>
    </w:p>
    <w:p w14:paraId="641C77AA" w14:textId="77777777" w:rsidR="003E1179" w:rsidRPr="003E1179" w:rsidRDefault="003E1179" w:rsidP="002604C0">
      <w:pPr>
        <w:rPr>
          <w:b/>
          <w:bCs/>
        </w:rPr>
      </w:pPr>
    </w:p>
    <w:p w14:paraId="4EE344D7" w14:textId="0471DC23" w:rsidR="002B6E20" w:rsidRPr="002B6E20" w:rsidRDefault="002B6E20" w:rsidP="00D33523">
      <w:r w:rsidRPr="002B6E20">
        <w:t>Montana VR must support individuals in using informed choice throughout the entire VR process. All services and activities must reflect the principles of:</w:t>
      </w:r>
    </w:p>
    <w:p w14:paraId="4CDEA5E0" w14:textId="77777777" w:rsidR="002B6E20" w:rsidRPr="002B6E20" w:rsidRDefault="002B6E20" w:rsidP="00D7137F">
      <w:pPr>
        <w:pStyle w:val="ListParagraph"/>
        <w:numPr>
          <w:ilvl w:val="0"/>
          <w:numId w:val="29"/>
        </w:numPr>
      </w:pPr>
      <w:r w:rsidRPr="002B6E20">
        <w:t>Respect for individual dignity</w:t>
      </w:r>
    </w:p>
    <w:p w14:paraId="148E6E33" w14:textId="77777777" w:rsidR="002B6E20" w:rsidRPr="002B6E20" w:rsidRDefault="002B6E20" w:rsidP="00D7137F">
      <w:pPr>
        <w:pStyle w:val="ListParagraph"/>
        <w:numPr>
          <w:ilvl w:val="0"/>
          <w:numId w:val="29"/>
        </w:numPr>
      </w:pPr>
      <w:r w:rsidRPr="002B6E20">
        <w:t>Personal responsibility</w:t>
      </w:r>
    </w:p>
    <w:p w14:paraId="37265C9D" w14:textId="77777777" w:rsidR="002B6E20" w:rsidRPr="002B6E20" w:rsidRDefault="002B6E20" w:rsidP="00D7137F">
      <w:pPr>
        <w:pStyle w:val="ListParagraph"/>
        <w:numPr>
          <w:ilvl w:val="0"/>
          <w:numId w:val="29"/>
        </w:numPr>
      </w:pPr>
      <w:r w:rsidRPr="002B6E20">
        <w:t>Self</w:t>
      </w:r>
      <w:r w:rsidRPr="002B6E20">
        <w:noBreakHyphen/>
        <w:t>determination</w:t>
      </w:r>
    </w:p>
    <w:p w14:paraId="55BBD4D1" w14:textId="77777777" w:rsidR="002B6E20" w:rsidRDefault="002B6E20" w:rsidP="00D7137F">
      <w:pPr>
        <w:pStyle w:val="ListParagraph"/>
        <w:numPr>
          <w:ilvl w:val="0"/>
          <w:numId w:val="29"/>
        </w:numPr>
      </w:pPr>
      <w:r w:rsidRPr="002B6E20">
        <w:t>Pursuit of meaningful careers based on informed choice</w:t>
      </w:r>
    </w:p>
    <w:p w14:paraId="090F622C" w14:textId="2038C145" w:rsidR="008205E7" w:rsidRPr="002B6E20" w:rsidRDefault="002B6E20" w:rsidP="00D33523">
      <w:r w:rsidRPr="002B6E20">
        <w:t>Informed choice applies to many parts of your rehabilitation plan, including:</w:t>
      </w:r>
    </w:p>
    <w:p w14:paraId="30D1A129" w14:textId="1C13B800" w:rsidR="002B6E20" w:rsidRPr="002B6E20" w:rsidRDefault="002B6E20" w:rsidP="00D7137F">
      <w:pPr>
        <w:pStyle w:val="ListParagraph"/>
        <w:numPr>
          <w:ilvl w:val="0"/>
          <w:numId w:val="30"/>
        </w:numPr>
      </w:pPr>
      <w:r w:rsidRPr="002B6E20">
        <w:t xml:space="preserve">Your </w:t>
      </w:r>
      <w:r w:rsidR="00164AA7">
        <w:t>job goal</w:t>
      </w:r>
    </w:p>
    <w:p w14:paraId="75207177" w14:textId="77777777" w:rsidR="002B6E20" w:rsidRPr="002B6E20" w:rsidRDefault="002B6E20" w:rsidP="00D7137F">
      <w:pPr>
        <w:pStyle w:val="ListParagraph"/>
        <w:numPr>
          <w:ilvl w:val="0"/>
          <w:numId w:val="30"/>
        </w:numPr>
      </w:pPr>
      <w:r w:rsidRPr="002B6E20">
        <w:lastRenderedPageBreak/>
        <w:t>The specific VR services you will receive</w:t>
      </w:r>
    </w:p>
    <w:p w14:paraId="78ADDEAF" w14:textId="77777777" w:rsidR="002B6E20" w:rsidRPr="002B6E20" w:rsidRDefault="002B6E20" w:rsidP="00D7137F">
      <w:pPr>
        <w:pStyle w:val="ListParagraph"/>
        <w:numPr>
          <w:ilvl w:val="0"/>
          <w:numId w:val="30"/>
        </w:numPr>
      </w:pPr>
      <w:r w:rsidRPr="002B6E20">
        <w:t>Who provides those services</w:t>
      </w:r>
    </w:p>
    <w:p w14:paraId="4144D48A" w14:textId="77777777" w:rsidR="002B6E20" w:rsidRPr="002B6E20" w:rsidRDefault="002B6E20" w:rsidP="00D7137F">
      <w:pPr>
        <w:pStyle w:val="ListParagraph"/>
        <w:numPr>
          <w:ilvl w:val="0"/>
          <w:numId w:val="30"/>
        </w:numPr>
      </w:pPr>
      <w:r w:rsidRPr="002B6E20">
        <w:t>How services are purchased</w:t>
      </w:r>
    </w:p>
    <w:p w14:paraId="089A7A71" w14:textId="77777777" w:rsidR="002B6E20" w:rsidRDefault="002B6E20" w:rsidP="00D7137F">
      <w:pPr>
        <w:pStyle w:val="ListParagraph"/>
        <w:numPr>
          <w:ilvl w:val="0"/>
          <w:numId w:val="30"/>
        </w:numPr>
      </w:pPr>
      <w:r w:rsidRPr="002B6E20">
        <w:t>Where services are provided</w:t>
      </w:r>
    </w:p>
    <w:p w14:paraId="2957FF65" w14:textId="77777777" w:rsidR="002B6E20" w:rsidRDefault="002B6E20" w:rsidP="002604C0">
      <w:r w:rsidRPr="002B6E20">
        <w:t>You should receive information about the providers available in your area and be encouraged to choose the provider that best meets your needs. If you are unsure who the providers are or what they offer, ask your VR counselor. They can share any information the agency has to help you make an informed decision.</w:t>
      </w:r>
    </w:p>
    <w:p w14:paraId="0AA999FA" w14:textId="56C2C636" w:rsidR="00164AA7" w:rsidRDefault="00164AA7">
      <w:pPr>
        <w:spacing w:before="0"/>
        <w:ind w:left="0" w:right="0"/>
        <w:contextualSpacing w:val="0"/>
        <w:rPr>
          <w:b/>
        </w:rPr>
      </w:pPr>
    </w:p>
    <w:p w14:paraId="16D97CB2" w14:textId="0C5DEF14" w:rsidR="00FD6264" w:rsidRPr="00000D33" w:rsidRDefault="003D2299" w:rsidP="007925F7">
      <w:pPr>
        <w:pStyle w:val="Heading4"/>
      </w:pPr>
      <w:r w:rsidRPr="00000D33">
        <w:t>Time</w:t>
      </w:r>
      <w:r w:rsidRPr="00000D33">
        <w:rPr>
          <w:spacing w:val="-2"/>
        </w:rPr>
        <w:t xml:space="preserve"> </w:t>
      </w:r>
      <w:r w:rsidRPr="00000D33">
        <w:t>Frame to</w:t>
      </w:r>
      <w:r w:rsidRPr="00000D33">
        <w:rPr>
          <w:spacing w:val="-1"/>
        </w:rPr>
        <w:t xml:space="preserve"> </w:t>
      </w:r>
      <w:r w:rsidRPr="00000D33">
        <w:t>Determine</w:t>
      </w:r>
      <w:r w:rsidRPr="00000D33">
        <w:rPr>
          <w:spacing w:val="1"/>
        </w:rPr>
        <w:t xml:space="preserve"> </w:t>
      </w:r>
      <w:r w:rsidRPr="00000D33">
        <w:rPr>
          <w:spacing w:val="-2"/>
        </w:rPr>
        <w:t>Eligibility</w:t>
      </w:r>
    </w:p>
    <w:p w14:paraId="0A4541B2" w14:textId="77777777" w:rsidR="0049173D" w:rsidRPr="0049173D" w:rsidRDefault="0049173D" w:rsidP="002604C0">
      <w:r w:rsidRPr="0049173D">
        <w:t>Once your VR counselor has enough information about your case, they will decide whether you are eligible for services. If an extended evaluation is not needed, your counselor must make an eligibility decision within 60 days of your initial application, unless you and your counselor mutually agree to extend the timeline.</w:t>
      </w:r>
    </w:p>
    <w:p w14:paraId="0D91C768" w14:textId="77777777" w:rsidR="0049173D" w:rsidRDefault="0049173D" w:rsidP="002604C0"/>
    <w:p w14:paraId="440747CA" w14:textId="26FDB00F" w:rsidR="00FD6264" w:rsidRDefault="0049173D" w:rsidP="002604C0">
      <w:r w:rsidRPr="0049173D">
        <w:t>If your counselor believes that your disability is so significant that you may not benefit from VR services, you must be given the opportunity to demonstrate whether you can work. In this situation, you should be offered an extended evaluation to determine your abilities and potential for employment.</w:t>
      </w:r>
    </w:p>
    <w:p w14:paraId="11B3B576" w14:textId="77777777" w:rsidR="00BE1093" w:rsidRDefault="00BE1093" w:rsidP="002604C0"/>
    <w:p w14:paraId="2075F5A9" w14:textId="539025C4" w:rsidR="00FD6264" w:rsidRPr="00000D33" w:rsidRDefault="003D2299" w:rsidP="007925F7">
      <w:pPr>
        <w:pStyle w:val="Heading4"/>
      </w:pPr>
      <w:r w:rsidRPr="00000D33">
        <w:t>Presumption</w:t>
      </w:r>
      <w:r w:rsidRPr="00000D33">
        <w:rPr>
          <w:spacing w:val="-4"/>
        </w:rPr>
        <w:t xml:space="preserve"> </w:t>
      </w:r>
      <w:r w:rsidRPr="00000D33">
        <w:t>of</w:t>
      </w:r>
      <w:r w:rsidRPr="00000D33">
        <w:rPr>
          <w:spacing w:val="-7"/>
        </w:rPr>
        <w:t xml:space="preserve"> </w:t>
      </w:r>
      <w:r w:rsidRPr="00000D33">
        <w:rPr>
          <w:spacing w:val="-2"/>
        </w:rPr>
        <w:t>Benefits</w:t>
      </w:r>
    </w:p>
    <w:p w14:paraId="685E144E" w14:textId="32D73144" w:rsidR="00FD6264" w:rsidRDefault="003D2299" w:rsidP="00E1219B">
      <w:r>
        <w:t>The law establishes a presumption that an individual can benefit in terms</w:t>
      </w:r>
      <w:r>
        <w:rPr>
          <w:spacing w:val="-15"/>
        </w:rPr>
        <w:t xml:space="preserve"> </w:t>
      </w:r>
      <w:r>
        <w:t>of</w:t>
      </w:r>
      <w:r>
        <w:rPr>
          <w:spacing w:val="-4"/>
        </w:rPr>
        <w:t xml:space="preserve"> </w:t>
      </w:r>
      <w:r>
        <w:t>an</w:t>
      </w:r>
      <w:r>
        <w:rPr>
          <w:spacing w:val="-2"/>
        </w:rPr>
        <w:t xml:space="preserve"> </w:t>
      </w:r>
      <w:r>
        <w:t>employment</w:t>
      </w:r>
      <w:r>
        <w:rPr>
          <w:spacing w:val="-2"/>
        </w:rPr>
        <w:t xml:space="preserve"> </w:t>
      </w:r>
      <w:r>
        <w:t>outcome</w:t>
      </w:r>
      <w:r>
        <w:rPr>
          <w:spacing w:val="-3"/>
        </w:rPr>
        <w:t xml:space="preserve"> </w:t>
      </w:r>
      <w:r>
        <w:t>from</w:t>
      </w:r>
      <w:r>
        <w:rPr>
          <w:spacing w:val="-3"/>
        </w:rPr>
        <w:t xml:space="preserve"> </w:t>
      </w:r>
      <w:r w:rsidR="000B5161">
        <w:t>VR service</w:t>
      </w:r>
      <w:r>
        <w:t xml:space="preserve"> unless the </w:t>
      </w:r>
      <w:r w:rsidR="000B5161">
        <w:t>VR agency</w:t>
      </w:r>
      <w:r>
        <w:t xml:space="preserve"> can demonstrate by clear and convincing</w:t>
      </w:r>
      <w:r>
        <w:rPr>
          <w:spacing w:val="-2"/>
        </w:rPr>
        <w:t xml:space="preserve"> </w:t>
      </w:r>
      <w:r>
        <w:t>evidence</w:t>
      </w:r>
      <w:r>
        <w:rPr>
          <w:spacing w:val="-5"/>
        </w:rPr>
        <w:t xml:space="preserve"> </w:t>
      </w:r>
      <w:r w:rsidR="00561305">
        <w:rPr>
          <w:spacing w:val="-5"/>
        </w:rPr>
        <w:t>the</w:t>
      </w:r>
      <w:r>
        <w:rPr>
          <w:spacing w:val="-5"/>
        </w:rPr>
        <w:t xml:space="preserve"> individual</w:t>
      </w:r>
      <w:r>
        <w:rPr>
          <w:spacing w:val="-4"/>
        </w:rPr>
        <w:t xml:space="preserve"> </w:t>
      </w:r>
      <w:r>
        <w:t>is</w:t>
      </w:r>
      <w:r>
        <w:rPr>
          <w:spacing w:val="-4"/>
        </w:rPr>
        <w:t xml:space="preserve"> </w:t>
      </w:r>
      <w:r>
        <w:t>incapable</w:t>
      </w:r>
      <w:r>
        <w:rPr>
          <w:spacing w:val="-5"/>
        </w:rPr>
        <w:t xml:space="preserve"> </w:t>
      </w:r>
      <w:r>
        <w:t>of</w:t>
      </w:r>
      <w:r>
        <w:rPr>
          <w:spacing w:val="-4"/>
        </w:rPr>
        <w:t xml:space="preserve"> </w:t>
      </w:r>
      <w:r>
        <w:t xml:space="preserve">benefitting from vocational rehabilitation services in terms of an employment </w:t>
      </w:r>
      <w:r>
        <w:rPr>
          <w:spacing w:val="-2"/>
        </w:rPr>
        <w:t>outcome.</w:t>
      </w:r>
    </w:p>
    <w:p w14:paraId="7C3DF236" w14:textId="77777777" w:rsidR="00FD6264" w:rsidRDefault="00FD6264" w:rsidP="002604C0"/>
    <w:p w14:paraId="6739D9E7" w14:textId="0E95980B" w:rsidR="00A06A79" w:rsidRPr="00A06A79" w:rsidRDefault="00A06A79" w:rsidP="002604C0">
      <w:r w:rsidRPr="00A06A79">
        <w:t xml:space="preserve">Montana VR has the responsibility to show by clear and convincing evidence that an applicant with a disability is </w:t>
      </w:r>
      <w:r w:rsidRPr="00A06A79">
        <w:rPr>
          <w:i/>
          <w:iCs/>
        </w:rPr>
        <w:t>not</w:t>
      </w:r>
      <w:r w:rsidRPr="00A06A79">
        <w:t xml:space="preserve"> eligible for VR services. </w:t>
      </w:r>
      <w:r w:rsidR="009A17BF">
        <w:t xml:space="preserve">“Clear and convincing” is a high standard. </w:t>
      </w:r>
      <w:r w:rsidRPr="00A06A79">
        <w:t xml:space="preserve">To </w:t>
      </w:r>
      <w:r w:rsidR="006B59DB">
        <w:t>meet</w:t>
      </w:r>
      <w:r w:rsidRPr="00A06A79">
        <w:t xml:space="preserve"> this</w:t>
      </w:r>
      <w:r w:rsidR="006B59DB">
        <w:t xml:space="preserve"> standard</w:t>
      </w:r>
      <w:r w:rsidRPr="00A06A79">
        <w:t>, VR must demonstrate that no employment outcome is possible for that individual.</w:t>
      </w:r>
    </w:p>
    <w:p w14:paraId="2E00C935" w14:textId="77777777" w:rsidR="00A06A79" w:rsidRPr="00A06A79" w:rsidRDefault="00A06A79" w:rsidP="002604C0"/>
    <w:p w14:paraId="0531458D" w14:textId="2CB7C02A" w:rsidR="00FD6264" w:rsidRDefault="00A06A79" w:rsidP="002604C0">
      <w:r w:rsidRPr="00A06A79">
        <w:t xml:space="preserve">The bottom line </w:t>
      </w:r>
      <w:r w:rsidR="00977667" w:rsidRPr="00A06A79">
        <w:t>is</w:t>
      </w:r>
      <w:r w:rsidRPr="00A06A79">
        <w:t xml:space="preserve"> you are presumed able to work with appropriate vocational rehabilitation services unless VR can clearly establish that you cannot.</w:t>
      </w:r>
    </w:p>
    <w:p w14:paraId="4C918CE0" w14:textId="77777777" w:rsidR="00A3730F" w:rsidRDefault="00A3730F" w:rsidP="002604C0">
      <w:pPr>
        <w:rPr>
          <w:b/>
        </w:rPr>
      </w:pPr>
    </w:p>
    <w:p w14:paraId="789B0F63" w14:textId="6EB263D1" w:rsidR="00D85AFC" w:rsidRDefault="00B635EC" w:rsidP="000E336D">
      <w:pPr>
        <w:pStyle w:val="Heading4"/>
      </w:pPr>
      <w:r w:rsidRPr="00B635EC">
        <w:t xml:space="preserve">Ineligibility </w:t>
      </w:r>
      <w:r>
        <w:t>f</w:t>
      </w:r>
      <w:r w:rsidRPr="00B635EC">
        <w:t>or V</w:t>
      </w:r>
      <w:r>
        <w:t>R</w:t>
      </w:r>
      <w:r w:rsidRPr="00B635EC">
        <w:t xml:space="preserve"> Services</w:t>
      </w:r>
    </w:p>
    <w:p w14:paraId="1B068779" w14:textId="7D28440F" w:rsidR="00A3730F" w:rsidRPr="00A3730F" w:rsidRDefault="00A3730F" w:rsidP="002604C0">
      <w:r w:rsidRPr="00A3730F">
        <w:t>You may not qualify for VR services if you are already able to work at your current level of ability and your disability does not create a barrier to employment.</w:t>
      </w:r>
    </w:p>
    <w:p w14:paraId="6487DDE2" w14:textId="623DAD1D" w:rsidR="00A3730F" w:rsidRPr="00A3730F" w:rsidRDefault="00A3730F" w:rsidP="002604C0"/>
    <w:p w14:paraId="4B581865" w14:textId="3EA13B35" w:rsidR="00A3730F" w:rsidRPr="00B635EC" w:rsidRDefault="00B635EC" w:rsidP="002604C0">
      <w:pPr>
        <w:rPr>
          <w:b/>
        </w:rPr>
      </w:pPr>
      <w:r w:rsidRPr="00B635EC">
        <w:rPr>
          <w:b/>
          <w:bCs/>
        </w:rPr>
        <w:t>Ineligibility Determination</w:t>
      </w:r>
    </w:p>
    <w:p w14:paraId="683F07B0" w14:textId="77777777" w:rsidR="00712273" w:rsidRDefault="00712273" w:rsidP="002604C0"/>
    <w:p w14:paraId="0DACA6BF" w14:textId="2FB10D04" w:rsidR="00A3730F" w:rsidRDefault="00A3730F" w:rsidP="002604C0">
      <w:r w:rsidRPr="00A3730F">
        <w:t>If you do not meet the eligibility criteria, and Montana VR can show</w:t>
      </w:r>
      <w:r w:rsidR="00D5205D">
        <w:t xml:space="preserve"> </w:t>
      </w:r>
      <w:r w:rsidRPr="00A3730F">
        <w:t>by clear and convincing evidence</w:t>
      </w:r>
      <w:r w:rsidR="00D5205D">
        <w:t xml:space="preserve"> </w:t>
      </w:r>
      <w:r w:rsidRPr="00A3730F">
        <w:t>that you would not benefit from VR services in achieving an employment outcome, you will be found ineligible for VR services.</w:t>
      </w:r>
    </w:p>
    <w:p w14:paraId="7598FDC3" w14:textId="77777777" w:rsidR="00D5205D" w:rsidRPr="00A3730F" w:rsidRDefault="00D5205D" w:rsidP="002604C0"/>
    <w:p w14:paraId="3385AEE0" w14:textId="77777777" w:rsidR="00A3730F" w:rsidRPr="00DF59F6" w:rsidRDefault="00A3730F" w:rsidP="002604C0">
      <w:pPr>
        <w:rPr>
          <w:b/>
        </w:rPr>
      </w:pPr>
      <w:r w:rsidRPr="00DF59F6">
        <w:rPr>
          <w:b/>
        </w:rPr>
        <w:t>If you are found ineligible:</w:t>
      </w:r>
    </w:p>
    <w:p w14:paraId="49E8048D" w14:textId="77777777" w:rsidR="00D5205D" w:rsidRPr="00A3730F" w:rsidRDefault="00D5205D" w:rsidP="002604C0"/>
    <w:p w14:paraId="2A9297C6" w14:textId="77777777" w:rsidR="00A3730F" w:rsidRPr="00A3730F" w:rsidRDefault="00A3730F" w:rsidP="002604C0">
      <w:r w:rsidRPr="00A3730F">
        <w:t>You must receive a written denial notice from VR.</w:t>
      </w:r>
    </w:p>
    <w:p w14:paraId="54D55CF2" w14:textId="77777777" w:rsidR="00A3730F" w:rsidRPr="00A3730F" w:rsidRDefault="00A3730F" w:rsidP="002604C0">
      <w:r w:rsidRPr="00A3730F">
        <w:t>This notice must explain your right to question or challenge VR’s decision through a process called a Fair Hearing.</w:t>
      </w:r>
    </w:p>
    <w:p w14:paraId="185B9DD6" w14:textId="77777777" w:rsidR="00A3730F" w:rsidRPr="00A3730F" w:rsidRDefault="00A3730F" w:rsidP="002604C0">
      <w:r w:rsidRPr="00A3730F">
        <w:t>The notice must also describe how to request a Fair Hearing.</w:t>
      </w:r>
    </w:p>
    <w:p w14:paraId="618B2E8A" w14:textId="27178694" w:rsidR="00FD6264" w:rsidRDefault="00A3730F" w:rsidP="002604C0">
      <w:r w:rsidRPr="00A3730F">
        <w:t>The letter must include the reasons for the ineligibility decision and cite the specific regulations that support VR’s determination.</w:t>
      </w:r>
    </w:p>
    <w:p w14:paraId="5E0BC546" w14:textId="77777777" w:rsidR="00D86929" w:rsidRDefault="00D86929" w:rsidP="002604C0"/>
    <w:p w14:paraId="0CD6888B" w14:textId="77777777" w:rsidR="00B866D7" w:rsidRDefault="00B866D7">
      <w:pPr>
        <w:spacing w:before="0"/>
        <w:ind w:left="0" w:right="0"/>
        <w:contextualSpacing w:val="0"/>
        <w:rPr>
          <w:rFonts w:ascii="Arial Black" w:eastAsia="Arial Black" w:hAnsi="Arial Black" w:cs="Arial Black"/>
          <w:b/>
          <w:bCs/>
          <w:szCs w:val="30"/>
        </w:rPr>
      </w:pPr>
      <w:r>
        <w:br w:type="page"/>
      </w:r>
    </w:p>
    <w:p w14:paraId="391A2895" w14:textId="0939E36D" w:rsidR="00D86929" w:rsidRPr="00826B7B" w:rsidRDefault="00D86929" w:rsidP="00B866D7">
      <w:pPr>
        <w:pStyle w:val="Heading4"/>
        <w:rPr>
          <w:b w:val="0"/>
          <w:bCs w:val="0"/>
        </w:rPr>
      </w:pPr>
      <w:r w:rsidRPr="00826B7B">
        <w:lastRenderedPageBreak/>
        <w:t>Order of Selection for VR Services</w:t>
      </w:r>
    </w:p>
    <w:p w14:paraId="3B93AF3A" w14:textId="77777777" w:rsidR="00D86929" w:rsidRPr="006122D3" w:rsidRDefault="00D86929" w:rsidP="00D86929">
      <w:r w:rsidRPr="006122D3">
        <w:t>Federal law requires VR programs to serve people with the most significant disabilities first when there are not enough resources to serve everyone who is eligible.</w:t>
      </w:r>
      <w:r>
        <w:t xml:space="preserve"> </w:t>
      </w:r>
      <w:r w:rsidRPr="006122D3">
        <w:t>This system is called an Order of Selection.</w:t>
      </w:r>
    </w:p>
    <w:p w14:paraId="2BB60868" w14:textId="77777777" w:rsidR="00D86929" w:rsidRPr="006122D3" w:rsidRDefault="00D86929" w:rsidP="00D86929"/>
    <w:p w14:paraId="016D4A70" w14:textId="77777777" w:rsidR="00D86929" w:rsidRPr="00D415D3" w:rsidRDefault="00D86929" w:rsidP="00D86929">
      <w:pPr>
        <w:rPr>
          <w:b/>
          <w:bCs/>
        </w:rPr>
      </w:pPr>
      <w:r w:rsidRPr="00D415D3">
        <w:rPr>
          <w:b/>
          <w:bCs/>
        </w:rPr>
        <w:t>Priority Levels in Montana’s VR Program</w:t>
      </w:r>
    </w:p>
    <w:p w14:paraId="58CD5732" w14:textId="77777777" w:rsidR="00D86929" w:rsidRDefault="00D86929" w:rsidP="00D86929">
      <w:pPr>
        <w:rPr>
          <w:b/>
          <w:bCs/>
        </w:rPr>
      </w:pPr>
    </w:p>
    <w:p w14:paraId="5896EEF5" w14:textId="77777777" w:rsidR="00D86929" w:rsidRPr="00A41F61" w:rsidRDefault="00D86929" w:rsidP="00D86929">
      <w:r w:rsidRPr="00A41F61">
        <w:t>Montana VR uses three priority categories:</w:t>
      </w:r>
    </w:p>
    <w:p w14:paraId="315A117C" w14:textId="77777777" w:rsidR="00D86929" w:rsidRPr="006122D3" w:rsidRDefault="00D86929" w:rsidP="00D86929"/>
    <w:p w14:paraId="675D8BC6" w14:textId="77777777" w:rsidR="00D86929" w:rsidRDefault="00D86929" w:rsidP="00D86929">
      <w:r w:rsidRPr="00112F8F">
        <w:rPr>
          <w:b/>
          <w:bCs/>
        </w:rPr>
        <w:t>Priority Category One:</w:t>
      </w:r>
      <w:r>
        <w:t xml:space="preserve"> </w:t>
      </w:r>
      <w:r w:rsidRPr="006122D3">
        <w:t>People with a Most Significant Disability (MSD)</w:t>
      </w:r>
    </w:p>
    <w:p w14:paraId="0AC820F2" w14:textId="77777777" w:rsidR="00D86929" w:rsidRPr="006122D3" w:rsidRDefault="00D86929" w:rsidP="00D86929"/>
    <w:p w14:paraId="3AA49A9D" w14:textId="77777777" w:rsidR="00D86929" w:rsidRPr="006122D3" w:rsidRDefault="00D86929" w:rsidP="00D86929">
      <w:r w:rsidRPr="00112F8F">
        <w:rPr>
          <w:b/>
          <w:bCs/>
        </w:rPr>
        <w:t>Priority Category Two:</w:t>
      </w:r>
      <w:r>
        <w:t xml:space="preserve"> </w:t>
      </w:r>
      <w:r w:rsidRPr="006122D3">
        <w:t>People with a Significant Disability (SD)</w:t>
      </w:r>
    </w:p>
    <w:p w14:paraId="57CC4370" w14:textId="77777777" w:rsidR="00D86929" w:rsidRDefault="00D86929" w:rsidP="00D86929"/>
    <w:p w14:paraId="524407B0" w14:textId="77777777" w:rsidR="00D86929" w:rsidRPr="006122D3" w:rsidRDefault="00D86929" w:rsidP="00D86929">
      <w:r w:rsidRPr="00112F8F">
        <w:rPr>
          <w:b/>
          <w:bCs/>
        </w:rPr>
        <w:t>Priority Category Three:</w:t>
      </w:r>
      <w:r>
        <w:t xml:space="preserve"> </w:t>
      </w:r>
      <w:r w:rsidRPr="006122D3">
        <w:t>People with a Non</w:t>
      </w:r>
      <w:r w:rsidRPr="006122D3">
        <w:noBreakHyphen/>
        <w:t>Significant Disability (NSD)</w:t>
      </w:r>
    </w:p>
    <w:p w14:paraId="16E7C946" w14:textId="77777777" w:rsidR="00D86929" w:rsidRPr="006122D3" w:rsidRDefault="00D86929" w:rsidP="00D86929"/>
    <w:p w14:paraId="55215034" w14:textId="77777777" w:rsidR="00D86929" w:rsidRDefault="00D86929" w:rsidP="00D86929">
      <w:pPr>
        <w:rPr>
          <w:b/>
          <w:bCs/>
        </w:rPr>
      </w:pPr>
      <w:r w:rsidRPr="00D415D3">
        <w:rPr>
          <w:b/>
          <w:bCs/>
        </w:rPr>
        <w:t>How Priority Levels Are Assigned</w:t>
      </w:r>
    </w:p>
    <w:p w14:paraId="7A0EC98E" w14:textId="77777777" w:rsidR="00D86929" w:rsidRPr="00D415D3" w:rsidRDefault="00D86929" w:rsidP="00D86929">
      <w:pPr>
        <w:rPr>
          <w:b/>
          <w:bCs/>
        </w:rPr>
      </w:pPr>
    </w:p>
    <w:p w14:paraId="245757A8" w14:textId="77777777" w:rsidR="00D86929" w:rsidRPr="006122D3" w:rsidRDefault="00D86929" w:rsidP="00D86929">
      <w:r w:rsidRPr="006122D3">
        <w:t>When you apply for VR services, you will be interviewed.</w:t>
      </w:r>
    </w:p>
    <w:p w14:paraId="45CA804D" w14:textId="77777777" w:rsidR="00D86929" w:rsidRPr="006122D3" w:rsidRDefault="00D86929" w:rsidP="00D86929">
      <w:r w:rsidRPr="006122D3">
        <w:t xml:space="preserve">VR will decide: </w:t>
      </w:r>
    </w:p>
    <w:p w14:paraId="04A8F3A0" w14:textId="77777777" w:rsidR="00D86929" w:rsidRPr="006122D3" w:rsidRDefault="00D86929" w:rsidP="00D7137F">
      <w:pPr>
        <w:pStyle w:val="ListParagraph"/>
        <w:numPr>
          <w:ilvl w:val="0"/>
          <w:numId w:val="50"/>
        </w:numPr>
      </w:pPr>
      <w:r w:rsidRPr="006122D3">
        <w:t>Whether you are eligible for services, and</w:t>
      </w:r>
    </w:p>
    <w:p w14:paraId="6096F8F2" w14:textId="77777777" w:rsidR="00D86929" w:rsidRDefault="00D86929" w:rsidP="00D7137F">
      <w:pPr>
        <w:pStyle w:val="ListParagraph"/>
        <w:numPr>
          <w:ilvl w:val="0"/>
          <w:numId w:val="50"/>
        </w:numPr>
      </w:pPr>
      <w:r w:rsidRPr="006122D3">
        <w:t>Which priority category you belong in.</w:t>
      </w:r>
    </w:p>
    <w:p w14:paraId="1AD9421E" w14:textId="77777777" w:rsidR="00D86929" w:rsidRDefault="00D86929" w:rsidP="00D86929">
      <w:pPr>
        <w:rPr>
          <w:b/>
          <w:bCs/>
        </w:rPr>
      </w:pPr>
      <w:r w:rsidRPr="00D415D3">
        <w:rPr>
          <w:b/>
          <w:bCs/>
        </w:rPr>
        <w:t>What Happens Next</w:t>
      </w:r>
    </w:p>
    <w:p w14:paraId="1BCA4973" w14:textId="77777777" w:rsidR="00D86929" w:rsidRPr="00D415D3" w:rsidRDefault="00D86929" w:rsidP="00D86929">
      <w:pPr>
        <w:rPr>
          <w:b/>
          <w:bCs/>
        </w:rPr>
      </w:pPr>
    </w:p>
    <w:p w14:paraId="3A707E5E" w14:textId="77777777" w:rsidR="00D86929" w:rsidRDefault="00D86929" w:rsidP="00D86929">
      <w:r w:rsidRPr="006122D3">
        <w:t>If VR is currently serving people in your priority category, you will receive services.</w:t>
      </w:r>
      <w:r>
        <w:t xml:space="preserve"> </w:t>
      </w:r>
      <w:r w:rsidRPr="006122D3">
        <w:t>If VR is not serving your priority category, you will be placed on a waiting list.</w:t>
      </w:r>
      <w:r>
        <w:t xml:space="preserve"> </w:t>
      </w:r>
    </w:p>
    <w:p w14:paraId="08ACC1D4" w14:textId="77777777" w:rsidR="00D86929" w:rsidRDefault="00D86929" w:rsidP="00D86929"/>
    <w:p w14:paraId="6694A825" w14:textId="77777777" w:rsidR="00D86929" w:rsidRPr="006122D3" w:rsidRDefault="00D86929" w:rsidP="00D86929">
      <w:r w:rsidRPr="006122D3">
        <w:t xml:space="preserve">When funding becomes available, VR will serve people on the waiting list based on: </w:t>
      </w:r>
    </w:p>
    <w:p w14:paraId="7003943E" w14:textId="77777777" w:rsidR="00D86929" w:rsidRPr="006122D3" w:rsidRDefault="00D86929" w:rsidP="00D7137F">
      <w:pPr>
        <w:pStyle w:val="ListParagraph"/>
        <w:numPr>
          <w:ilvl w:val="0"/>
          <w:numId w:val="51"/>
        </w:numPr>
      </w:pPr>
      <w:r w:rsidRPr="006122D3">
        <w:lastRenderedPageBreak/>
        <w:t>Priority level, and</w:t>
      </w:r>
    </w:p>
    <w:p w14:paraId="545AF194" w14:textId="77777777" w:rsidR="00D86929" w:rsidRDefault="00D86929" w:rsidP="00D7137F">
      <w:pPr>
        <w:pStyle w:val="ListParagraph"/>
        <w:numPr>
          <w:ilvl w:val="0"/>
          <w:numId w:val="51"/>
        </w:numPr>
      </w:pPr>
      <w:r w:rsidRPr="006122D3">
        <w:t>Date of application</w:t>
      </w:r>
    </w:p>
    <w:p w14:paraId="3FF2998D" w14:textId="77777777" w:rsidR="00D86929" w:rsidRPr="00AD356E" w:rsidRDefault="00D86929" w:rsidP="00D86929">
      <w:pPr>
        <w:rPr>
          <w:b/>
          <w:bCs/>
        </w:rPr>
      </w:pPr>
      <w:r w:rsidRPr="00AD356E">
        <w:rPr>
          <w:b/>
          <w:bCs/>
        </w:rPr>
        <w:t>Definitions:</w:t>
      </w:r>
    </w:p>
    <w:p w14:paraId="58F98772" w14:textId="77777777" w:rsidR="00D86929" w:rsidRPr="00AD356E" w:rsidRDefault="00D86929" w:rsidP="00D86929"/>
    <w:p w14:paraId="77CDF65B" w14:textId="77777777" w:rsidR="00D86929" w:rsidRPr="00D2752B" w:rsidRDefault="00D86929" w:rsidP="00D86929">
      <w:pPr>
        <w:rPr>
          <w:b/>
          <w:bCs/>
        </w:rPr>
      </w:pPr>
      <w:r w:rsidRPr="00D2752B">
        <w:rPr>
          <w:b/>
          <w:bCs/>
        </w:rPr>
        <w:t xml:space="preserve">Individual with a Most Significant Disability: </w:t>
      </w:r>
    </w:p>
    <w:p w14:paraId="3370E803" w14:textId="77777777" w:rsidR="00D86929" w:rsidRDefault="00D86929" w:rsidP="00D86929"/>
    <w:p w14:paraId="0D818499" w14:textId="77777777" w:rsidR="00D86929" w:rsidRPr="006122D3" w:rsidRDefault="00D86929" w:rsidP="00D86929">
      <w:r w:rsidRPr="006122D3">
        <w:t>A person with a significant disability who also has serious limitations in three or more areas of functioning, as defined by VR.</w:t>
      </w:r>
    </w:p>
    <w:p w14:paraId="3CC89C54" w14:textId="77777777" w:rsidR="00D86929" w:rsidRDefault="00D86929" w:rsidP="00D86929">
      <w:pPr>
        <w:spacing w:before="0"/>
        <w:ind w:left="0" w:right="0"/>
        <w:contextualSpacing w:val="0"/>
        <w:rPr>
          <w:b/>
          <w:bCs/>
        </w:rPr>
      </w:pPr>
    </w:p>
    <w:p w14:paraId="77220593" w14:textId="77777777" w:rsidR="00D86929" w:rsidRPr="00D2752B" w:rsidRDefault="00D86929" w:rsidP="00D86929">
      <w:pPr>
        <w:rPr>
          <w:b/>
          <w:bCs/>
        </w:rPr>
      </w:pPr>
      <w:r w:rsidRPr="00D2752B">
        <w:rPr>
          <w:b/>
          <w:bCs/>
        </w:rPr>
        <w:t>Individual with a Significant Disability:</w:t>
      </w:r>
    </w:p>
    <w:p w14:paraId="6F3CC80B" w14:textId="77777777" w:rsidR="00D86929" w:rsidRPr="006122D3" w:rsidRDefault="00D86929" w:rsidP="00D86929"/>
    <w:p w14:paraId="09D34091" w14:textId="77777777" w:rsidR="00D86929" w:rsidRPr="006122D3" w:rsidRDefault="00D86929" w:rsidP="00D86929">
      <w:r w:rsidRPr="006122D3">
        <w:t>A person who:</w:t>
      </w:r>
    </w:p>
    <w:p w14:paraId="0860A3D1" w14:textId="77777777" w:rsidR="00D86929" w:rsidRPr="006122D3" w:rsidRDefault="00D86929" w:rsidP="00D7137F">
      <w:pPr>
        <w:pStyle w:val="ListParagraph"/>
        <w:numPr>
          <w:ilvl w:val="0"/>
          <w:numId w:val="52"/>
        </w:numPr>
      </w:pPr>
      <w:r w:rsidRPr="006122D3">
        <w:t>Has a severe physical or mental impairment, and</w:t>
      </w:r>
    </w:p>
    <w:p w14:paraId="7E7931AF" w14:textId="77777777" w:rsidR="00D86929" w:rsidRPr="006122D3" w:rsidRDefault="00D86929" w:rsidP="00D7137F">
      <w:pPr>
        <w:pStyle w:val="ListParagraph"/>
        <w:numPr>
          <w:ilvl w:val="0"/>
          <w:numId w:val="52"/>
        </w:numPr>
      </w:pPr>
      <w:r w:rsidRPr="006122D3">
        <w:t>Has serious limits in one or more functional areas related to work (such as mobility, communication, self</w:t>
      </w:r>
      <w:r w:rsidRPr="006122D3">
        <w:noBreakHyphen/>
        <w:t>care, work tolerance, or work skills), and</w:t>
      </w:r>
    </w:p>
    <w:p w14:paraId="0A73FF96" w14:textId="77777777" w:rsidR="00D86929" w:rsidRPr="006122D3" w:rsidRDefault="00D86929" w:rsidP="00D7137F">
      <w:pPr>
        <w:pStyle w:val="ListParagraph"/>
        <w:numPr>
          <w:ilvl w:val="0"/>
          <w:numId w:val="52"/>
        </w:numPr>
      </w:pPr>
      <w:r w:rsidRPr="006122D3">
        <w:t>Will need multiple VR services over a long period of time to achieve an employment outcome</w:t>
      </w:r>
    </w:p>
    <w:p w14:paraId="1F20DE75" w14:textId="77777777" w:rsidR="00D86929" w:rsidRDefault="00D86929" w:rsidP="00D86929">
      <w:r w:rsidRPr="006122D3">
        <w:rPr>
          <w:i/>
          <w:iCs/>
        </w:rPr>
        <w:t xml:space="preserve">See </w:t>
      </w:r>
      <w:r w:rsidRPr="006122D3">
        <w:t>34 C.F.R. § 361.5(c)(30)</w:t>
      </w:r>
      <w:r w:rsidRPr="00E15AC2">
        <w:t>.</w:t>
      </w:r>
    </w:p>
    <w:p w14:paraId="4B02F47D" w14:textId="77777777" w:rsidR="00D86929" w:rsidRPr="006122D3" w:rsidRDefault="00D86929" w:rsidP="00D86929"/>
    <w:p w14:paraId="4B6A2BE9" w14:textId="77777777" w:rsidR="00D86929" w:rsidRPr="002B47A2" w:rsidRDefault="00D86929" w:rsidP="00D86929">
      <w:pPr>
        <w:rPr>
          <w:b/>
          <w:bCs/>
        </w:rPr>
      </w:pPr>
      <w:r w:rsidRPr="002B47A2">
        <w:rPr>
          <w:b/>
          <w:bCs/>
        </w:rPr>
        <w:t>VR’s Responsibilities Under Order of Selection</w:t>
      </w:r>
    </w:p>
    <w:p w14:paraId="432374F1" w14:textId="77777777" w:rsidR="00D86929" w:rsidRPr="006122D3" w:rsidRDefault="00D86929" w:rsidP="00D86929"/>
    <w:p w14:paraId="424A1F96" w14:textId="77777777" w:rsidR="00D86929" w:rsidRDefault="00D86929" w:rsidP="00D86929">
      <w:r w:rsidRPr="006122D3">
        <w:t>When using Order of Selection, VR must:</w:t>
      </w:r>
    </w:p>
    <w:p w14:paraId="30AA95C2" w14:textId="77777777" w:rsidR="00D86929" w:rsidRPr="006122D3" w:rsidRDefault="00D86929" w:rsidP="00D7137F">
      <w:pPr>
        <w:pStyle w:val="ListParagraph"/>
        <w:numPr>
          <w:ilvl w:val="0"/>
          <w:numId w:val="53"/>
        </w:numPr>
      </w:pPr>
      <w:r w:rsidRPr="006122D3">
        <w:t>Apply it statewide, not just in certain areas.</w:t>
      </w:r>
    </w:p>
    <w:p w14:paraId="1B400C45" w14:textId="77777777" w:rsidR="00D86929" w:rsidRPr="006122D3" w:rsidRDefault="00D86929" w:rsidP="00D7137F">
      <w:pPr>
        <w:pStyle w:val="ListParagraph"/>
        <w:numPr>
          <w:ilvl w:val="0"/>
          <w:numId w:val="53"/>
        </w:numPr>
      </w:pPr>
      <w:r w:rsidRPr="006122D3">
        <w:t xml:space="preserve">Notify all eligible individuals of: </w:t>
      </w:r>
    </w:p>
    <w:p w14:paraId="03236FEA" w14:textId="77777777" w:rsidR="00D86929" w:rsidRPr="006122D3" w:rsidRDefault="00D86929" w:rsidP="00D7137F">
      <w:pPr>
        <w:pStyle w:val="ListParagraph"/>
        <w:numPr>
          <w:ilvl w:val="1"/>
          <w:numId w:val="53"/>
        </w:numPr>
      </w:pPr>
      <w:r w:rsidRPr="006122D3">
        <w:t>The priority categories,</w:t>
      </w:r>
    </w:p>
    <w:p w14:paraId="01890402" w14:textId="77777777" w:rsidR="00D86929" w:rsidRPr="006122D3" w:rsidRDefault="00D86929" w:rsidP="00D7137F">
      <w:pPr>
        <w:pStyle w:val="ListParagraph"/>
        <w:numPr>
          <w:ilvl w:val="1"/>
          <w:numId w:val="53"/>
        </w:numPr>
      </w:pPr>
      <w:r w:rsidRPr="006122D3">
        <w:t>Which category they are placed in, and</w:t>
      </w:r>
    </w:p>
    <w:p w14:paraId="006B635A" w14:textId="77777777" w:rsidR="00D86929" w:rsidRPr="006122D3" w:rsidRDefault="00D86929" w:rsidP="00D7137F">
      <w:pPr>
        <w:pStyle w:val="ListParagraph"/>
        <w:numPr>
          <w:ilvl w:val="1"/>
          <w:numId w:val="53"/>
        </w:numPr>
      </w:pPr>
      <w:r w:rsidRPr="006122D3">
        <w:t>Their right to appeal that decision.</w:t>
      </w:r>
    </w:p>
    <w:p w14:paraId="32CF14A9" w14:textId="77777777" w:rsidR="00D86929" w:rsidRPr="006122D3" w:rsidRDefault="00D86929" w:rsidP="00D7137F">
      <w:pPr>
        <w:pStyle w:val="ListParagraph"/>
        <w:numPr>
          <w:ilvl w:val="0"/>
          <w:numId w:val="53"/>
        </w:numPr>
      </w:pPr>
      <w:r w:rsidRPr="006122D3">
        <w:t xml:space="preserve">Continue to provide services to: </w:t>
      </w:r>
    </w:p>
    <w:p w14:paraId="4D585B1C" w14:textId="77777777" w:rsidR="00D86929" w:rsidRPr="006122D3" w:rsidRDefault="00D86929" w:rsidP="00D7137F">
      <w:pPr>
        <w:pStyle w:val="ListParagraph"/>
        <w:numPr>
          <w:ilvl w:val="1"/>
          <w:numId w:val="53"/>
        </w:numPr>
      </w:pPr>
      <w:r w:rsidRPr="006122D3">
        <w:t xml:space="preserve">Anyone who had already started receiving VR services before the order of selection went into </w:t>
      </w:r>
      <w:r w:rsidRPr="006122D3">
        <w:lastRenderedPageBreak/>
        <w:t>effect, regardless of disability severity.</w:t>
      </w:r>
    </w:p>
    <w:p w14:paraId="51AC2AAC" w14:textId="77777777" w:rsidR="00D86929" w:rsidRPr="006122D3" w:rsidRDefault="00D86929" w:rsidP="00D7137F">
      <w:pPr>
        <w:pStyle w:val="ListParagraph"/>
        <w:numPr>
          <w:ilvl w:val="1"/>
          <w:numId w:val="53"/>
        </w:numPr>
      </w:pPr>
      <w:r w:rsidRPr="006122D3">
        <w:t>Students with disabilities who were already receiving pre</w:t>
      </w:r>
      <w:r w:rsidRPr="006122D3">
        <w:noBreakHyphen/>
        <w:t>employment transition services.</w:t>
      </w:r>
    </w:p>
    <w:p w14:paraId="54EDD8BB" w14:textId="77777777" w:rsidR="00D86929" w:rsidRPr="006122D3" w:rsidRDefault="00D86929" w:rsidP="00D7137F">
      <w:pPr>
        <w:pStyle w:val="ListParagraph"/>
        <w:numPr>
          <w:ilvl w:val="1"/>
          <w:numId w:val="53"/>
        </w:numPr>
      </w:pPr>
      <w:r w:rsidRPr="006122D3">
        <w:t>Individuals with an approved</w:t>
      </w:r>
      <w:r>
        <w:t xml:space="preserve"> </w:t>
      </w:r>
      <w:r w:rsidRPr="006122D3">
        <w:t>IPE who had already begun services.</w:t>
      </w:r>
    </w:p>
    <w:p w14:paraId="43A06C61" w14:textId="77777777" w:rsidR="00D86929" w:rsidRDefault="00D86929" w:rsidP="00D86929">
      <w:r w:rsidRPr="002B47A2">
        <w:rPr>
          <w:i/>
          <w:iCs/>
        </w:rPr>
        <w:t xml:space="preserve">See </w:t>
      </w:r>
      <w:r w:rsidRPr="006122D3">
        <w:t>34 C.F.R. § 361.36(e)</w:t>
      </w:r>
      <w:r w:rsidRPr="00AC6F22">
        <w:t>.</w:t>
      </w:r>
    </w:p>
    <w:p w14:paraId="7C6A9509" w14:textId="77777777" w:rsidR="00D86929" w:rsidRPr="006122D3" w:rsidRDefault="00D86929" w:rsidP="00D86929"/>
    <w:p w14:paraId="1FE46545" w14:textId="77777777" w:rsidR="00D86929" w:rsidRPr="00DE155B" w:rsidRDefault="00D86929" w:rsidP="00D86929">
      <w:pPr>
        <w:rPr>
          <w:b/>
          <w:bCs/>
        </w:rPr>
      </w:pPr>
      <w:r w:rsidRPr="00DE155B">
        <w:rPr>
          <w:b/>
          <w:bCs/>
        </w:rPr>
        <w:t>Factors VR May Not Use to Decide Priority or Eligibility</w:t>
      </w:r>
    </w:p>
    <w:p w14:paraId="180DCA3B" w14:textId="77777777" w:rsidR="00D86929" w:rsidRPr="006122D3" w:rsidRDefault="00D86929" w:rsidP="00D86929"/>
    <w:p w14:paraId="6413FBD1" w14:textId="77777777" w:rsidR="00D86929" w:rsidRDefault="00D86929" w:rsidP="00D86929">
      <w:r w:rsidRPr="006122D3">
        <w:t>VR cannot base Order of Selection decisions on:</w:t>
      </w:r>
    </w:p>
    <w:p w14:paraId="6DB07E94" w14:textId="77777777" w:rsidR="00D86929" w:rsidRPr="006122D3" w:rsidRDefault="00D86929" w:rsidP="00D7137F">
      <w:pPr>
        <w:pStyle w:val="ListParagraph"/>
        <w:numPr>
          <w:ilvl w:val="0"/>
          <w:numId w:val="54"/>
        </w:numPr>
      </w:pPr>
      <w:r w:rsidRPr="006122D3">
        <w:t>How long you have lived in the state</w:t>
      </w:r>
    </w:p>
    <w:p w14:paraId="26F4E50F" w14:textId="77777777" w:rsidR="00D86929" w:rsidRPr="006122D3" w:rsidRDefault="00D86929" w:rsidP="00D7137F">
      <w:pPr>
        <w:pStyle w:val="ListParagraph"/>
        <w:numPr>
          <w:ilvl w:val="0"/>
          <w:numId w:val="54"/>
        </w:numPr>
      </w:pPr>
      <w:r w:rsidRPr="006122D3">
        <w:t>The type of disability you have</w:t>
      </w:r>
    </w:p>
    <w:p w14:paraId="1C043C81" w14:textId="77777777" w:rsidR="00D86929" w:rsidRPr="006122D3" w:rsidRDefault="00D86929" w:rsidP="00D7137F">
      <w:pPr>
        <w:pStyle w:val="ListParagraph"/>
        <w:numPr>
          <w:ilvl w:val="0"/>
          <w:numId w:val="54"/>
        </w:numPr>
      </w:pPr>
      <w:r w:rsidRPr="006122D3">
        <w:t>Age, sex, race, color, or national origin</w:t>
      </w:r>
    </w:p>
    <w:p w14:paraId="6991E259" w14:textId="77777777" w:rsidR="00D86929" w:rsidRPr="006122D3" w:rsidRDefault="00D86929" w:rsidP="00D7137F">
      <w:pPr>
        <w:pStyle w:val="ListParagraph"/>
        <w:numPr>
          <w:ilvl w:val="0"/>
          <w:numId w:val="54"/>
        </w:numPr>
      </w:pPr>
      <w:r w:rsidRPr="006122D3">
        <w:t>Who referred you to VR</w:t>
      </w:r>
    </w:p>
    <w:p w14:paraId="1CA56719" w14:textId="77777777" w:rsidR="00D86929" w:rsidRPr="006122D3" w:rsidRDefault="00D86929" w:rsidP="00D7137F">
      <w:pPr>
        <w:pStyle w:val="ListParagraph"/>
        <w:numPr>
          <w:ilvl w:val="0"/>
          <w:numId w:val="54"/>
        </w:numPr>
      </w:pPr>
      <w:r w:rsidRPr="006122D3">
        <w:t>The kind of job you want</w:t>
      </w:r>
    </w:p>
    <w:p w14:paraId="1070D9BD" w14:textId="77777777" w:rsidR="00D86929" w:rsidRPr="006122D3" w:rsidRDefault="00D86929" w:rsidP="00D7137F">
      <w:pPr>
        <w:pStyle w:val="ListParagraph"/>
        <w:numPr>
          <w:ilvl w:val="0"/>
          <w:numId w:val="54"/>
        </w:numPr>
      </w:pPr>
      <w:r w:rsidRPr="006122D3">
        <w:t>The cost of services you might need</w:t>
      </w:r>
    </w:p>
    <w:p w14:paraId="545DEF37" w14:textId="77777777" w:rsidR="00D86929" w:rsidRPr="006122D3" w:rsidRDefault="00D86929" w:rsidP="00D7137F">
      <w:pPr>
        <w:pStyle w:val="ListParagraph"/>
        <w:numPr>
          <w:ilvl w:val="0"/>
          <w:numId w:val="54"/>
        </w:numPr>
      </w:pPr>
      <w:r w:rsidRPr="006122D3">
        <w:t>Your income or your family’s income</w:t>
      </w:r>
    </w:p>
    <w:p w14:paraId="32AEFCBA" w14:textId="77777777" w:rsidR="00D86929" w:rsidRPr="00DE155B" w:rsidRDefault="00D86929" w:rsidP="00D86929">
      <w:r w:rsidRPr="003258CC">
        <w:rPr>
          <w:i/>
          <w:iCs/>
        </w:rPr>
        <w:t xml:space="preserve">See </w:t>
      </w:r>
      <w:r w:rsidRPr="006122D3">
        <w:t>34 C.F.R. § 361.36(d)(2)</w:t>
      </w:r>
      <w:r w:rsidRPr="009B2819">
        <w:t>.</w:t>
      </w:r>
    </w:p>
    <w:p w14:paraId="2DDE8B93" w14:textId="77777777" w:rsidR="00566CA4" w:rsidRDefault="00566CA4" w:rsidP="002604C0"/>
    <w:p w14:paraId="60E38A59" w14:textId="10FDE46D" w:rsidR="00B23D58" w:rsidRDefault="003D2299" w:rsidP="0043008A">
      <w:pPr>
        <w:pStyle w:val="Heading3"/>
      </w:pPr>
      <w:bookmarkStart w:id="61" w:name="_Toc227082813"/>
      <w:bookmarkStart w:id="62" w:name="_Toc227248971"/>
      <w:r>
        <w:t>Step</w:t>
      </w:r>
      <w:r>
        <w:rPr>
          <w:spacing w:val="-22"/>
        </w:rPr>
        <w:t xml:space="preserve"> </w:t>
      </w:r>
      <w:r>
        <w:t>3:</w:t>
      </w:r>
      <w:r>
        <w:rPr>
          <w:spacing w:val="-7"/>
        </w:rPr>
        <w:t xml:space="preserve"> </w:t>
      </w:r>
      <w:r>
        <w:t>Writing</w:t>
      </w:r>
      <w:r>
        <w:rPr>
          <w:spacing w:val="-4"/>
        </w:rPr>
        <w:t xml:space="preserve"> </w:t>
      </w:r>
      <w:r>
        <w:t>your</w:t>
      </w:r>
      <w:r>
        <w:rPr>
          <w:spacing w:val="-4"/>
        </w:rPr>
        <w:t xml:space="preserve"> </w:t>
      </w:r>
      <w:r>
        <w:t>Individualized</w:t>
      </w:r>
      <w:r>
        <w:rPr>
          <w:spacing w:val="-4"/>
        </w:rPr>
        <w:t xml:space="preserve"> </w:t>
      </w:r>
      <w:r>
        <w:t>Plan</w:t>
      </w:r>
      <w:r>
        <w:rPr>
          <w:spacing w:val="-22"/>
        </w:rPr>
        <w:t xml:space="preserve"> </w:t>
      </w:r>
      <w:r>
        <w:t>for Employment (IPE)</w:t>
      </w:r>
      <w:bookmarkEnd w:id="61"/>
      <w:bookmarkEnd w:id="62"/>
    </w:p>
    <w:p w14:paraId="2FA4E2BC" w14:textId="16C1CC14" w:rsidR="00FD6264" w:rsidRDefault="00B23D58" w:rsidP="002604C0">
      <w:r w:rsidRPr="00B23D58">
        <w:t>After you are approved for services, you and your VR counselor will make a written plan together. This plan explains your job goal and how VR will help you reach it. This plan is called an Individual Plan for Employment (IPE).</w:t>
      </w:r>
      <w:r w:rsidR="00936AE2" w:rsidRPr="00936AE2">
        <w:t xml:space="preserve"> </w:t>
      </w:r>
      <w:r w:rsidR="00936AE2" w:rsidRPr="00DA4212">
        <w:t xml:space="preserve">The </w:t>
      </w:r>
      <w:r w:rsidR="00936AE2">
        <w:t>IPE</w:t>
      </w:r>
      <w:r w:rsidR="00936AE2" w:rsidRPr="00DA4212">
        <w:t xml:space="preserve"> sh</w:t>
      </w:r>
      <w:r w:rsidR="00936AE2">
        <w:t>ould</w:t>
      </w:r>
      <w:r w:rsidR="00936AE2" w:rsidRPr="00DA4212">
        <w:t xml:space="preserve"> be developed as soon as possible, but not later than a deadline of 90 days after the date of the determination of </w:t>
      </w:r>
      <w:r w:rsidR="00936AE2">
        <w:t xml:space="preserve">your </w:t>
      </w:r>
      <w:r w:rsidR="00936AE2" w:rsidRPr="00DA4212">
        <w:t>eligibility</w:t>
      </w:r>
      <w:r w:rsidR="00936AE2">
        <w:t xml:space="preserve">. </w:t>
      </w:r>
    </w:p>
    <w:p w14:paraId="06546548" w14:textId="77777777" w:rsidR="00E204D3" w:rsidRDefault="00E204D3" w:rsidP="002604C0"/>
    <w:p w14:paraId="6D8C2B47" w14:textId="77777777" w:rsidR="003A08AD" w:rsidRDefault="003A08AD">
      <w:pPr>
        <w:spacing w:before="0"/>
        <w:ind w:left="0" w:right="0"/>
        <w:contextualSpacing w:val="0"/>
        <w:rPr>
          <w:rFonts w:ascii="Arial Black" w:eastAsia="Arial Black" w:hAnsi="Arial Black" w:cs="Arial Black"/>
          <w:b/>
          <w:bCs/>
          <w:szCs w:val="30"/>
        </w:rPr>
      </w:pPr>
      <w:r>
        <w:br w:type="page"/>
      </w:r>
    </w:p>
    <w:p w14:paraId="507D5846" w14:textId="06A470E8" w:rsidR="00FD6264" w:rsidRPr="001F5D1D" w:rsidRDefault="003D2299" w:rsidP="003A08AD">
      <w:pPr>
        <w:pStyle w:val="Heading4"/>
      </w:pPr>
      <w:r w:rsidRPr="003A08AD">
        <w:lastRenderedPageBreak/>
        <w:t>Developing</w:t>
      </w:r>
      <w:r w:rsidRPr="001F5D1D">
        <w:rPr>
          <w:spacing w:val="3"/>
        </w:rPr>
        <w:t xml:space="preserve"> </w:t>
      </w:r>
      <w:r w:rsidRPr="001F5D1D">
        <w:t>Your</w:t>
      </w:r>
      <w:r w:rsidRPr="001F5D1D">
        <w:rPr>
          <w:spacing w:val="1"/>
        </w:rPr>
        <w:t xml:space="preserve"> </w:t>
      </w:r>
      <w:r w:rsidRPr="001F5D1D">
        <w:t xml:space="preserve">Written </w:t>
      </w:r>
      <w:r w:rsidRPr="001F5D1D">
        <w:rPr>
          <w:spacing w:val="-4"/>
        </w:rPr>
        <w:t>Plan</w:t>
      </w:r>
    </w:p>
    <w:p w14:paraId="065FB9A6" w14:textId="6D5F4AF8" w:rsidR="00021109" w:rsidRDefault="00F1059A" w:rsidP="002604C0">
      <w:r w:rsidRPr="00F1059A">
        <w:t>You can help make your written plan. You may work on it by yourself or with someone you trust. Your VR counselor can also help you.</w:t>
      </w:r>
      <w:r w:rsidR="0026692A" w:rsidRPr="0026692A">
        <w:t xml:space="preserve"> </w:t>
      </w:r>
      <w:r w:rsidR="0026692A">
        <w:t>You can</w:t>
      </w:r>
      <w:r w:rsidR="0026692A" w:rsidRPr="001803C8">
        <w:t xml:space="preserve"> exercise informed choice in selecting </w:t>
      </w:r>
      <w:r w:rsidR="0026692A">
        <w:t>your specific</w:t>
      </w:r>
      <w:r w:rsidR="0026692A" w:rsidRPr="001803C8">
        <w:t xml:space="preserve"> employment outcome, the </w:t>
      </w:r>
      <w:r w:rsidR="00FA4096">
        <w:t>job</w:t>
      </w:r>
      <w:r w:rsidR="0026692A" w:rsidRPr="001803C8">
        <w:t xml:space="preserve"> services to be provided under </w:t>
      </w:r>
      <w:r w:rsidR="0026692A">
        <w:t>your</w:t>
      </w:r>
      <w:r w:rsidR="0026692A" w:rsidRPr="001803C8">
        <w:t xml:space="preserve"> plan, the entity that will provide the </w:t>
      </w:r>
      <w:r w:rsidR="00FA4096">
        <w:t>job</w:t>
      </w:r>
      <w:r w:rsidR="0026692A" w:rsidRPr="001803C8">
        <w:t xml:space="preserve"> services, and the methods used to </w:t>
      </w:r>
      <w:r w:rsidR="0026692A">
        <w:t xml:space="preserve">purchase </w:t>
      </w:r>
      <w:r w:rsidR="0026692A" w:rsidRPr="001803C8">
        <w:t>the services</w:t>
      </w:r>
      <w:r w:rsidR="0026692A">
        <w:t>.</w:t>
      </w:r>
      <w:r w:rsidR="00FA4096">
        <w:t xml:space="preserve"> </w:t>
      </w:r>
      <w:r w:rsidRPr="00F1059A">
        <w:t>The plan must follow state VR rules. Even if you write it on your own, your VR counselor must approve and sign it.</w:t>
      </w:r>
      <w:r w:rsidR="00DC26EE">
        <w:t xml:space="preserve"> </w:t>
      </w:r>
    </w:p>
    <w:p w14:paraId="10497773" w14:textId="77777777" w:rsidR="00E204D3" w:rsidRDefault="00E204D3" w:rsidP="002604C0"/>
    <w:p w14:paraId="58A335F7" w14:textId="0F44E747" w:rsidR="00490BE0" w:rsidRDefault="001F5D1D" w:rsidP="003A08AD">
      <w:pPr>
        <w:pStyle w:val="Heading4"/>
      </w:pPr>
      <w:r w:rsidRPr="001F5D1D">
        <w:t xml:space="preserve">What Should </w:t>
      </w:r>
      <w:r w:rsidR="00490BE0" w:rsidRPr="001F5D1D">
        <w:t xml:space="preserve">Be </w:t>
      </w:r>
      <w:r w:rsidRPr="001F5D1D">
        <w:t xml:space="preserve">Included In </w:t>
      </w:r>
      <w:r w:rsidR="00490BE0" w:rsidRPr="001F5D1D">
        <w:t xml:space="preserve">Your </w:t>
      </w:r>
      <w:r w:rsidRPr="001F5D1D">
        <w:t>IPE</w:t>
      </w:r>
    </w:p>
    <w:p w14:paraId="49A6B74C" w14:textId="03EF20E7" w:rsidR="00490BE0" w:rsidRPr="007A067B" w:rsidRDefault="00490BE0" w:rsidP="00E1219B">
      <w:r w:rsidRPr="007A067B">
        <w:t xml:space="preserve">According to </w:t>
      </w:r>
      <w:r>
        <w:t xml:space="preserve">federal law, </w:t>
      </w:r>
      <w:r w:rsidRPr="007A067B">
        <w:t>an IPE must include:</w:t>
      </w:r>
    </w:p>
    <w:p w14:paraId="5956D437" w14:textId="1B0081F5" w:rsidR="00936156" w:rsidRDefault="00490BE0" w:rsidP="00D7137F">
      <w:pPr>
        <w:pStyle w:val="ListParagraph"/>
        <w:numPr>
          <w:ilvl w:val="0"/>
          <w:numId w:val="22"/>
        </w:numPr>
      </w:pPr>
      <w:r>
        <w:t>A description of your chosen</w:t>
      </w:r>
      <w:r w:rsidRPr="007A067B">
        <w:t xml:space="preserve"> employment outcome</w:t>
      </w:r>
      <w:r>
        <w:t xml:space="preserve"> that is </w:t>
      </w:r>
      <w:r w:rsidRPr="007A067B">
        <w:t>consistent with your unique strengths,</w:t>
      </w:r>
      <w:r>
        <w:t xml:space="preserve"> resources, priorities, abilities, interests, capabilities,</w:t>
      </w:r>
      <w:r w:rsidRPr="007A067B">
        <w:t xml:space="preserve"> </w:t>
      </w:r>
      <w:r>
        <w:t xml:space="preserve">and </w:t>
      </w:r>
      <w:r w:rsidRPr="007A067B">
        <w:t>concerns</w:t>
      </w:r>
      <w:r>
        <w:t>.</w:t>
      </w:r>
    </w:p>
    <w:p w14:paraId="4EC23306" w14:textId="7D8650D8" w:rsidR="00936156" w:rsidRDefault="00490BE0" w:rsidP="00D7137F">
      <w:pPr>
        <w:pStyle w:val="ListParagraph"/>
        <w:numPr>
          <w:ilvl w:val="0"/>
          <w:numId w:val="22"/>
        </w:numPr>
      </w:pPr>
      <w:r>
        <w:t>A description of your VR</w:t>
      </w:r>
      <w:r w:rsidRPr="007A067B">
        <w:t xml:space="preserve"> services </w:t>
      </w:r>
      <w:r>
        <w:t xml:space="preserve">that are needed to achieve your </w:t>
      </w:r>
      <w:r w:rsidRPr="007A067B">
        <w:t>employment outcome</w:t>
      </w:r>
      <w:r>
        <w:t>.</w:t>
      </w:r>
    </w:p>
    <w:p w14:paraId="16FFF726" w14:textId="3671EB7F" w:rsidR="00936156" w:rsidRDefault="00490BE0" w:rsidP="00D7137F">
      <w:pPr>
        <w:pStyle w:val="ListParagraph"/>
        <w:numPr>
          <w:ilvl w:val="0"/>
          <w:numId w:val="22"/>
        </w:numPr>
      </w:pPr>
      <w:r>
        <w:t xml:space="preserve">The </w:t>
      </w:r>
      <w:r w:rsidRPr="005C0744">
        <w:t xml:space="preserve">timelines for the achievement of </w:t>
      </w:r>
      <w:r>
        <w:t>your chosen</w:t>
      </w:r>
      <w:r w:rsidRPr="005C0744">
        <w:t xml:space="preserve"> employment outcome and for the </w:t>
      </w:r>
      <w:r w:rsidR="00184E7F">
        <w:t>beginning</w:t>
      </w:r>
      <w:r w:rsidRPr="005C0744">
        <w:t xml:space="preserve"> of the services</w:t>
      </w:r>
      <w:r>
        <w:t xml:space="preserve">. </w:t>
      </w:r>
    </w:p>
    <w:p w14:paraId="74C2F253" w14:textId="4BFE9E61" w:rsidR="00936156" w:rsidRDefault="00490BE0" w:rsidP="00D7137F">
      <w:pPr>
        <w:pStyle w:val="ListParagraph"/>
        <w:numPr>
          <w:ilvl w:val="0"/>
          <w:numId w:val="22"/>
        </w:numPr>
      </w:pPr>
      <w:r>
        <w:t xml:space="preserve">A description of your chosen entity that will provide you with </w:t>
      </w:r>
      <w:r w:rsidR="00937BD2">
        <w:t>job</w:t>
      </w:r>
      <w:r>
        <w:t xml:space="preserve"> services and the methods used to buy/obtain such services.</w:t>
      </w:r>
    </w:p>
    <w:p w14:paraId="3FFA77BC" w14:textId="77777777" w:rsidR="00936156" w:rsidRDefault="00490BE0" w:rsidP="00D7137F">
      <w:pPr>
        <w:pStyle w:val="ListParagraph"/>
        <w:numPr>
          <w:ilvl w:val="0"/>
          <w:numId w:val="22"/>
        </w:numPr>
      </w:pPr>
      <w:r>
        <w:t>A description of criteria to evaluate your progress in achieving your employment outcome.</w:t>
      </w:r>
    </w:p>
    <w:p w14:paraId="377E425F" w14:textId="0D0DE02C" w:rsidR="006A7370" w:rsidRDefault="00490BE0" w:rsidP="00D7137F">
      <w:pPr>
        <w:pStyle w:val="ListParagraph"/>
        <w:numPr>
          <w:ilvl w:val="0"/>
          <w:numId w:val="22"/>
        </w:numPr>
      </w:pPr>
      <w:r>
        <w:t>The terms and conditions of your IPE, including the responsibilities of VR, your responsibilities</w:t>
      </w:r>
      <w:r w:rsidR="00937BD2">
        <w:t xml:space="preserve">, </w:t>
      </w:r>
      <w:r>
        <w:t xml:space="preserve">and the responsibilities of any other entities that are involved in the IPE. </w:t>
      </w:r>
    </w:p>
    <w:p w14:paraId="1E8320D0" w14:textId="04A4F45A" w:rsidR="006A7370" w:rsidRDefault="00490BE0" w:rsidP="00D7137F">
      <w:pPr>
        <w:pStyle w:val="ListParagraph"/>
        <w:numPr>
          <w:ilvl w:val="0"/>
          <w:numId w:val="22"/>
        </w:numPr>
      </w:pPr>
      <w:r>
        <w:t>If you need</w:t>
      </w:r>
      <w:r w:rsidRPr="007A067B">
        <w:t xml:space="preserve"> supported employment, </w:t>
      </w:r>
      <w:r>
        <w:t xml:space="preserve">a description of </w:t>
      </w:r>
      <w:r w:rsidRPr="007A067B">
        <w:t>the extended services to be provided</w:t>
      </w:r>
      <w:r>
        <w:t xml:space="preserve"> to you and the source of your extended services</w:t>
      </w:r>
      <w:r w:rsidR="00871F3A">
        <w:t>.</w:t>
      </w:r>
    </w:p>
    <w:p w14:paraId="768A393F" w14:textId="7813C89F" w:rsidR="006A7370" w:rsidRDefault="00490BE0" w:rsidP="00D7137F">
      <w:pPr>
        <w:pStyle w:val="ListParagraph"/>
        <w:numPr>
          <w:ilvl w:val="0"/>
          <w:numId w:val="22"/>
        </w:numPr>
      </w:pPr>
      <w:r>
        <w:lastRenderedPageBreak/>
        <w:t xml:space="preserve">If </w:t>
      </w:r>
      <w:r w:rsidR="00871F3A">
        <w:t>believed</w:t>
      </w:r>
      <w:r>
        <w:t xml:space="preserve"> necessary, the </w:t>
      </w:r>
      <w:r w:rsidRPr="007A067B">
        <w:t>projected need for post-employment services.</w:t>
      </w:r>
    </w:p>
    <w:p w14:paraId="14660E21" w14:textId="0119A2EC" w:rsidR="00490BE0" w:rsidRDefault="00490BE0" w:rsidP="00D7137F">
      <w:pPr>
        <w:pStyle w:val="ListParagraph"/>
        <w:numPr>
          <w:ilvl w:val="0"/>
          <w:numId w:val="22"/>
        </w:numPr>
      </w:pPr>
      <w:r>
        <w:t xml:space="preserve">If you have assigned your “Ticket” under the Ticket to Work and Self-Sufficiency Program to another employment network, a description of how responsibility for service delivery will be divided between VR and the other employment network. </w:t>
      </w:r>
    </w:p>
    <w:p w14:paraId="522A46D6" w14:textId="67E116BD" w:rsidR="00454628" w:rsidRPr="009330ED" w:rsidRDefault="00454628" w:rsidP="003A08AD">
      <w:pPr>
        <w:pStyle w:val="Heading4"/>
      </w:pPr>
      <w:r w:rsidRPr="003A08AD">
        <w:t>Explanations</w:t>
      </w:r>
      <w:r w:rsidRPr="009330ED">
        <w:rPr>
          <w:spacing w:val="-16"/>
        </w:rPr>
        <w:t xml:space="preserve"> </w:t>
      </w:r>
      <w:r w:rsidR="009330ED">
        <w:t>Must</w:t>
      </w:r>
      <w:r w:rsidRPr="009330ED">
        <w:rPr>
          <w:spacing w:val="-14"/>
        </w:rPr>
        <w:t xml:space="preserve"> </w:t>
      </w:r>
      <w:r w:rsidRPr="009330ED">
        <w:t>Be</w:t>
      </w:r>
      <w:r w:rsidRPr="009330ED">
        <w:rPr>
          <w:spacing w:val="-14"/>
        </w:rPr>
        <w:t xml:space="preserve"> </w:t>
      </w:r>
      <w:r w:rsidRPr="009330ED">
        <w:t>in</w:t>
      </w:r>
      <w:r w:rsidRPr="009330ED">
        <w:rPr>
          <w:spacing w:val="-14"/>
        </w:rPr>
        <w:t xml:space="preserve"> </w:t>
      </w:r>
      <w:r w:rsidRPr="009330ED">
        <w:t>Your</w:t>
      </w:r>
      <w:r w:rsidRPr="009330ED">
        <w:rPr>
          <w:spacing w:val="-17"/>
        </w:rPr>
        <w:t xml:space="preserve"> </w:t>
      </w:r>
      <w:r w:rsidRPr="009330ED">
        <w:t>Language</w:t>
      </w:r>
      <w:r w:rsidRPr="009330ED">
        <w:rPr>
          <w:spacing w:val="-14"/>
        </w:rPr>
        <w:t xml:space="preserve"> </w:t>
      </w:r>
      <w:r w:rsidRPr="009330ED">
        <w:t>or</w:t>
      </w:r>
      <w:r w:rsidRPr="009330ED">
        <w:rPr>
          <w:spacing w:val="-14"/>
        </w:rPr>
        <w:t xml:space="preserve"> </w:t>
      </w:r>
      <w:r w:rsidRPr="009330ED">
        <w:t>Communication Method</w:t>
      </w:r>
    </w:p>
    <w:p w14:paraId="1B51B6FB" w14:textId="77777777" w:rsidR="00454628" w:rsidRPr="00DE0563" w:rsidRDefault="00454628" w:rsidP="002604C0">
      <w:r w:rsidRPr="00DE0563">
        <w:t>Your written plan must be explained to you in your native language or in a way you can understand. This is so you can clearly know what you are responsible for and what your VR counselor is responsible for. It is important that you understand your plan completely. Always ask questions if anything is unclear.</w:t>
      </w:r>
    </w:p>
    <w:p w14:paraId="28E57794" w14:textId="77777777" w:rsidR="00454628" w:rsidRDefault="00454628" w:rsidP="002604C0"/>
    <w:p w14:paraId="7D5D1F09" w14:textId="40801D9C" w:rsidR="00F464C7" w:rsidRDefault="00454628" w:rsidP="00E1219B">
      <w:pPr>
        <w:rPr>
          <w:rFonts w:eastAsia="Arial Black"/>
        </w:rPr>
      </w:pPr>
      <w:r w:rsidRPr="00DE0563">
        <w:t>If you are Deaf, hard of hearing, or have other communication needs, Montana VR must provide an interpreter or another communication method that works well for you. This is required so you can fully understand your plan and participate in the process.</w:t>
      </w:r>
    </w:p>
    <w:p w14:paraId="3158B09A" w14:textId="77777777" w:rsidR="009C1801" w:rsidRDefault="009C1801" w:rsidP="002604C0">
      <w:pPr>
        <w:rPr>
          <w:rFonts w:eastAsia="Arial Black" w:hAnsi="Arial Black" w:cs="Arial Black"/>
          <w:sz w:val="26"/>
          <w:szCs w:val="26"/>
        </w:rPr>
      </w:pPr>
    </w:p>
    <w:p w14:paraId="4D629877" w14:textId="07A53E96" w:rsidR="00454628" w:rsidRPr="009330ED" w:rsidRDefault="00454628" w:rsidP="003A08AD">
      <w:pPr>
        <w:pStyle w:val="Heading4"/>
      </w:pPr>
      <w:r w:rsidRPr="009330ED">
        <w:t>Copy</w:t>
      </w:r>
      <w:r w:rsidRPr="009330ED">
        <w:rPr>
          <w:spacing w:val="4"/>
        </w:rPr>
        <w:t xml:space="preserve"> </w:t>
      </w:r>
      <w:r w:rsidRPr="009330ED">
        <w:t>of Your</w:t>
      </w:r>
      <w:r w:rsidRPr="009330ED">
        <w:rPr>
          <w:spacing w:val="2"/>
        </w:rPr>
        <w:t xml:space="preserve"> </w:t>
      </w:r>
      <w:r w:rsidRPr="009330ED">
        <w:t>Written</w:t>
      </w:r>
      <w:r w:rsidRPr="009330ED">
        <w:rPr>
          <w:spacing w:val="2"/>
        </w:rPr>
        <w:t xml:space="preserve"> </w:t>
      </w:r>
      <w:r w:rsidRPr="009330ED">
        <w:t>Plan</w:t>
      </w:r>
      <w:r w:rsidRPr="009330ED">
        <w:rPr>
          <w:spacing w:val="5"/>
        </w:rPr>
        <w:t xml:space="preserve"> </w:t>
      </w:r>
      <w:r w:rsidRPr="009330ED">
        <w:t>to</w:t>
      </w:r>
      <w:r w:rsidRPr="009330ED">
        <w:rPr>
          <w:spacing w:val="2"/>
        </w:rPr>
        <w:t xml:space="preserve"> </w:t>
      </w:r>
      <w:r w:rsidRPr="009330ED">
        <w:t>Be</w:t>
      </w:r>
      <w:r w:rsidRPr="009330ED">
        <w:rPr>
          <w:spacing w:val="-2"/>
        </w:rPr>
        <w:t xml:space="preserve"> Provided</w:t>
      </w:r>
    </w:p>
    <w:p w14:paraId="7F8CE0D5" w14:textId="67AE01E3" w:rsidR="00FD6264" w:rsidRDefault="00454628" w:rsidP="002604C0">
      <w:r w:rsidRPr="00D44F2C">
        <w:t>When you and your VR counselor agree on your IPE, you will receive a copy of the plan. Keep your copy and review it often. It helps you understand what you are expected to do and what Montana VR will do to support you.</w:t>
      </w:r>
      <w:r w:rsidR="00037835">
        <w:t xml:space="preserve"> </w:t>
      </w:r>
      <w:r w:rsidR="00421992">
        <w:t>It is important to note that you should not purchase any services or items not listed within your IPE, as VR will not reimburse you.</w:t>
      </w:r>
    </w:p>
    <w:p w14:paraId="527FD624" w14:textId="77777777" w:rsidR="009C1801" w:rsidRDefault="009C1801" w:rsidP="002604C0"/>
    <w:p w14:paraId="6D357ABB" w14:textId="75476A3B" w:rsidR="00FD6264" w:rsidRPr="009330ED" w:rsidRDefault="003D2299" w:rsidP="002604C0">
      <w:pPr>
        <w:rPr>
          <w:b/>
        </w:rPr>
      </w:pPr>
      <w:r w:rsidRPr="009330ED">
        <w:rPr>
          <w:b/>
        </w:rPr>
        <w:t>Changes</w:t>
      </w:r>
      <w:r w:rsidRPr="009330ED">
        <w:rPr>
          <w:b/>
          <w:spacing w:val="-15"/>
        </w:rPr>
        <w:t xml:space="preserve"> </w:t>
      </w:r>
      <w:r w:rsidRPr="009330ED">
        <w:rPr>
          <w:b/>
        </w:rPr>
        <w:t>in</w:t>
      </w:r>
      <w:r w:rsidRPr="009330ED">
        <w:rPr>
          <w:b/>
          <w:spacing w:val="-16"/>
        </w:rPr>
        <w:t xml:space="preserve"> </w:t>
      </w:r>
      <w:r w:rsidRPr="009330ED">
        <w:rPr>
          <w:b/>
        </w:rPr>
        <w:t>Your</w:t>
      </w:r>
      <w:r w:rsidRPr="009330ED">
        <w:rPr>
          <w:b/>
          <w:spacing w:val="-16"/>
        </w:rPr>
        <w:t xml:space="preserve"> </w:t>
      </w:r>
      <w:r w:rsidRPr="009330ED">
        <w:rPr>
          <w:b/>
        </w:rPr>
        <w:t>Written</w:t>
      </w:r>
      <w:r w:rsidRPr="009330ED">
        <w:rPr>
          <w:b/>
          <w:spacing w:val="-13"/>
        </w:rPr>
        <w:t xml:space="preserve"> </w:t>
      </w:r>
      <w:r w:rsidRPr="009330ED">
        <w:rPr>
          <w:b/>
        </w:rPr>
        <w:t>Plan</w:t>
      </w:r>
      <w:r w:rsidRPr="009330ED">
        <w:rPr>
          <w:b/>
          <w:spacing w:val="-16"/>
        </w:rPr>
        <w:t xml:space="preserve"> </w:t>
      </w:r>
      <w:r w:rsidRPr="009330ED">
        <w:rPr>
          <w:b/>
        </w:rPr>
        <w:t>Can</w:t>
      </w:r>
      <w:r w:rsidRPr="009330ED">
        <w:rPr>
          <w:b/>
          <w:spacing w:val="-16"/>
        </w:rPr>
        <w:t xml:space="preserve"> </w:t>
      </w:r>
      <w:r w:rsidRPr="009330ED">
        <w:rPr>
          <w:b/>
        </w:rPr>
        <w:t>Be</w:t>
      </w:r>
      <w:r w:rsidRPr="009330ED">
        <w:rPr>
          <w:b/>
          <w:spacing w:val="-14"/>
        </w:rPr>
        <w:t xml:space="preserve"> </w:t>
      </w:r>
      <w:r w:rsidRPr="009330ED">
        <w:rPr>
          <w:b/>
        </w:rPr>
        <w:t xml:space="preserve">Made </w:t>
      </w:r>
      <w:r w:rsidRPr="009330ED">
        <w:rPr>
          <w:b/>
          <w:spacing w:val="-2"/>
        </w:rPr>
        <w:t>Anytime</w:t>
      </w:r>
    </w:p>
    <w:p w14:paraId="4F25B176" w14:textId="1DAD3F1B" w:rsidR="00FD6264" w:rsidRDefault="00F56C78" w:rsidP="002604C0">
      <w:r w:rsidRPr="00F56C78">
        <w:t xml:space="preserve">Under the law, you may change your written plan at any time. Stay in regular contact with your VR counselor and let them </w:t>
      </w:r>
      <w:r w:rsidRPr="00F56C78">
        <w:lastRenderedPageBreak/>
        <w:t>know if you are having problems with your services, changes related to your disability, or any changes in your life. This includes both positive and negative changes that could affect your ability to take part in services.</w:t>
      </w:r>
    </w:p>
    <w:p w14:paraId="7AF3ABEA" w14:textId="77777777" w:rsidR="009C1801" w:rsidRDefault="009C1801" w:rsidP="002604C0"/>
    <w:p w14:paraId="03588214" w14:textId="6CEDA602" w:rsidR="00FD6264" w:rsidRDefault="003D2299" w:rsidP="003A08AD">
      <w:pPr>
        <w:pStyle w:val="Heading4"/>
      </w:pPr>
      <w:r w:rsidRPr="003A08AD">
        <w:t>Annual</w:t>
      </w:r>
      <w:r w:rsidRPr="00304864">
        <w:rPr>
          <w:spacing w:val="3"/>
        </w:rPr>
        <w:t xml:space="preserve"> </w:t>
      </w:r>
      <w:r w:rsidRPr="00304864">
        <w:t>Updates</w:t>
      </w:r>
      <w:r w:rsidRPr="00304864">
        <w:rPr>
          <w:spacing w:val="2"/>
        </w:rPr>
        <w:t xml:space="preserve"> </w:t>
      </w:r>
      <w:r w:rsidRPr="00304864">
        <w:t>of Your</w:t>
      </w:r>
      <w:r w:rsidRPr="00304864">
        <w:rPr>
          <w:spacing w:val="3"/>
        </w:rPr>
        <w:t xml:space="preserve"> </w:t>
      </w:r>
      <w:r w:rsidRPr="00304864">
        <w:t>Plan</w:t>
      </w:r>
      <w:r w:rsidRPr="00304864">
        <w:rPr>
          <w:spacing w:val="2"/>
        </w:rPr>
        <w:t xml:space="preserve"> </w:t>
      </w:r>
      <w:r w:rsidRPr="00304864">
        <w:t>Are</w:t>
      </w:r>
      <w:r w:rsidRPr="00304864">
        <w:rPr>
          <w:spacing w:val="3"/>
        </w:rPr>
        <w:t xml:space="preserve"> </w:t>
      </w:r>
      <w:r w:rsidRPr="00304864">
        <w:rPr>
          <w:spacing w:val="-2"/>
        </w:rPr>
        <w:t>Require</w:t>
      </w:r>
      <w:r w:rsidRPr="003A08AD">
        <w:t>d</w:t>
      </w:r>
    </w:p>
    <w:p w14:paraId="565CF374" w14:textId="2D3798F4" w:rsidR="006426C3" w:rsidRDefault="007E0BB8" w:rsidP="002604C0">
      <w:r w:rsidRPr="007E0BB8">
        <w:t>You and your VR counselor must review and update your written plan when needed, or at least once each year. This helps make sure your services stay current and continue to support your employment goal.</w:t>
      </w:r>
    </w:p>
    <w:p w14:paraId="39DB1493" w14:textId="76BCC041" w:rsidR="009C1801" w:rsidRDefault="009C1801">
      <w:pPr>
        <w:spacing w:before="0"/>
        <w:ind w:left="0" w:right="0"/>
        <w:contextualSpacing w:val="0"/>
        <w:rPr>
          <w:b/>
          <w:bCs/>
        </w:rPr>
      </w:pPr>
    </w:p>
    <w:p w14:paraId="2F850F82" w14:textId="5DB9BED7" w:rsidR="006426C3" w:rsidRPr="00304864" w:rsidRDefault="006426C3" w:rsidP="003A08AD">
      <w:pPr>
        <w:pStyle w:val="Heading4"/>
      </w:pPr>
      <w:r w:rsidRPr="003A08AD">
        <w:t>Signing</w:t>
      </w:r>
      <w:r w:rsidRPr="00304864">
        <w:rPr>
          <w:spacing w:val="1"/>
        </w:rPr>
        <w:t xml:space="preserve"> </w:t>
      </w:r>
      <w:r w:rsidRPr="00304864">
        <w:t>Your</w:t>
      </w:r>
      <w:r w:rsidRPr="00304864">
        <w:rPr>
          <w:spacing w:val="2"/>
        </w:rPr>
        <w:t xml:space="preserve"> </w:t>
      </w:r>
      <w:r w:rsidRPr="00304864">
        <w:t>Written</w:t>
      </w:r>
      <w:r w:rsidRPr="00304864">
        <w:rPr>
          <w:spacing w:val="1"/>
        </w:rPr>
        <w:t xml:space="preserve"> </w:t>
      </w:r>
      <w:r w:rsidRPr="00304864">
        <w:rPr>
          <w:spacing w:val="-4"/>
        </w:rPr>
        <w:t>Plan</w:t>
      </w:r>
    </w:p>
    <w:p w14:paraId="1EB0C585" w14:textId="77777777" w:rsidR="006426C3" w:rsidRPr="00682E01" w:rsidRDefault="006426C3" w:rsidP="002604C0">
      <w:r w:rsidRPr="00682E01">
        <w:t xml:space="preserve">You will sign your plan </w:t>
      </w:r>
      <w:r>
        <w:t>with</w:t>
      </w:r>
      <w:r w:rsidRPr="00682E01">
        <w:t xml:space="preserve"> any changes </w:t>
      </w:r>
      <w:r>
        <w:t xml:space="preserve">made </w:t>
      </w:r>
      <w:r w:rsidRPr="00682E01">
        <w:t>to it. Only sign if you agree with the plan. Do not sign if you are not satisfied.</w:t>
      </w:r>
    </w:p>
    <w:p w14:paraId="5423CA95" w14:textId="77777777" w:rsidR="002547A8" w:rsidRDefault="002547A8" w:rsidP="002604C0"/>
    <w:p w14:paraId="362E1313" w14:textId="009780F7" w:rsidR="00AF151B" w:rsidRDefault="006426C3" w:rsidP="002604C0">
      <w:r w:rsidRPr="00682E01">
        <w:t>If there is a problem, your VR counselor or</w:t>
      </w:r>
      <w:r>
        <w:t xml:space="preserve"> your</w:t>
      </w:r>
      <w:r w:rsidRPr="00682E01">
        <w:t xml:space="preserve"> </w:t>
      </w:r>
      <w:r>
        <w:t>trusted friend, family, or advocate can help</w:t>
      </w:r>
      <w:r w:rsidRPr="00682E01">
        <w:t>. Both you and your counselor must sign the plan before services can start.</w:t>
      </w:r>
    </w:p>
    <w:p w14:paraId="4D6EA0BE" w14:textId="77777777" w:rsidR="00304864" w:rsidRDefault="00304864" w:rsidP="002604C0"/>
    <w:p w14:paraId="209E9A1E" w14:textId="77777777" w:rsidR="00AF151B" w:rsidRDefault="00AF151B" w:rsidP="00DF1E3C">
      <w:pPr>
        <w:pStyle w:val="Heading3"/>
      </w:pPr>
      <w:bookmarkStart w:id="63" w:name="_TOC_250006"/>
      <w:bookmarkStart w:id="64" w:name="_Toc227082814"/>
      <w:bookmarkStart w:id="65" w:name="_Toc227248972"/>
      <w:r>
        <w:t>Step</w:t>
      </w:r>
      <w:r w:rsidRPr="00304864">
        <w:t xml:space="preserve"> </w:t>
      </w:r>
      <w:r>
        <w:t>4:</w:t>
      </w:r>
      <w:r w:rsidRPr="00304864">
        <w:t xml:space="preserve"> </w:t>
      </w:r>
      <w:r>
        <w:t>Services</w:t>
      </w:r>
      <w:r w:rsidRPr="00304864">
        <w:t xml:space="preserve"> </w:t>
      </w:r>
      <w:bookmarkEnd w:id="63"/>
      <w:r w:rsidRPr="00304864">
        <w:t>Provided</w:t>
      </w:r>
      <w:bookmarkEnd w:id="64"/>
      <w:bookmarkEnd w:id="65"/>
    </w:p>
    <w:p w14:paraId="1BFE9A82" w14:textId="036A4B6B" w:rsidR="00AF151B" w:rsidRDefault="00AF151B" w:rsidP="003A08AD">
      <w:pPr>
        <w:pStyle w:val="Heading4"/>
        <w:rPr>
          <w:spacing w:val="-4"/>
        </w:rPr>
      </w:pPr>
      <w:r w:rsidRPr="00304864">
        <w:t>Certain</w:t>
      </w:r>
      <w:r w:rsidRPr="00304864">
        <w:rPr>
          <w:spacing w:val="-3"/>
        </w:rPr>
        <w:t xml:space="preserve"> </w:t>
      </w:r>
      <w:r w:rsidRPr="00304864">
        <w:t>Services</w:t>
      </w:r>
      <w:r w:rsidRPr="00304864">
        <w:rPr>
          <w:spacing w:val="-4"/>
        </w:rPr>
        <w:t xml:space="preserve"> </w:t>
      </w:r>
      <w:r w:rsidRPr="00304864">
        <w:t>Provided</w:t>
      </w:r>
      <w:r w:rsidRPr="00304864">
        <w:rPr>
          <w:spacing w:val="-3"/>
        </w:rPr>
        <w:t xml:space="preserve"> </w:t>
      </w:r>
      <w:r w:rsidRPr="00304864">
        <w:rPr>
          <w:spacing w:val="-4"/>
        </w:rPr>
        <w:t>Free</w:t>
      </w:r>
    </w:p>
    <w:p w14:paraId="258D9D2D" w14:textId="77777777" w:rsidR="00F27486" w:rsidRPr="00F27486" w:rsidRDefault="00F27486" w:rsidP="002604C0">
      <w:r w:rsidRPr="00F27486">
        <w:t>Some VR services are provided at no cost to you. These services include:</w:t>
      </w:r>
    </w:p>
    <w:p w14:paraId="44D38EE7" w14:textId="77777777" w:rsidR="00F27486" w:rsidRPr="00F27486" w:rsidRDefault="00F27486" w:rsidP="00D7137F">
      <w:pPr>
        <w:pStyle w:val="ListParagraph"/>
        <w:numPr>
          <w:ilvl w:val="0"/>
          <w:numId w:val="23"/>
        </w:numPr>
      </w:pPr>
      <w:r w:rsidRPr="00F27486">
        <w:t>Evaluations to understand your needs, including transportation for the evaluation</w:t>
      </w:r>
    </w:p>
    <w:p w14:paraId="031E1FAB" w14:textId="77777777" w:rsidR="00F27486" w:rsidRPr="00F27486" w:rsidRDefault="00F27486" w:rsidP="00D7137F">
      <w:pPr>
        <w:pStyle w:val="ListParagraph"/>
        <w:numPr>
          <w:ilvl w:val="0"/>
          <w:numId w:val="23"/>
        </w:numPr>
      </w:pPr>
      <w:r w:rsidRPr="00F27486">
        <w:t>Guidance and counseling</w:t>
      </w:r>
    </w:p>
    <w:p w14:paraId="35B19E3E" w14:textId="77777777" w:rsidR="00F27486" w:rsidRPr="00F27486" w:rsidRDefault="00F27486" w:rsidP="00D7137F">
      <w:pPr>
        <w:pStyle w:val="ListParagraph"/>
        <w:numPr>
          <w:ilvl w:val="0"/>
          <w:numId w:val="23"/>
        </w:numPr>
      </w:pPr>
      <w:r w:rsidRPr="00F27486">
        <w:t>Instructional services for people who are blind or visually impaired</w:t>
      </w:r>
    </w:p>
    <w:p w14:paraId="422B1777" w14:textId="05FDEB06" w:rsidR="00FD6264" w:rsidRDefault="00F27486" w:rsidP="00D7137F">
      <w:pPr>
        <w:pStyle w:val="ListParagraph"/>
        <w:numPr>
          <w:ilvl w:val="0"/>
          <w:numId w:val="23"/>
        </w:numPr>
      </w:pPr>
      <w:r w:rsidRPr="00F27486">
        <w:t>Job placement services</w:t>
      </w:r>
    </w:p>
    <w:p w14:paraId="155E46CD" w14:textId="28A679ED" w:rsidR="00FD6264" w:rsidRPr="00453C49" w:rsidRDefault="003D2299" w:rsidP="00453C49">
      <w:pPr>
        <w:rPr>
          <w:b/>
        </w:rPr>
      </w:pPr>
      <w:r w:rsidRPr="00453C49">
        <w:rPr>
          <w:b/>
        </w:rPr>
        <w:lastRenderedPageBreak/>
        <w:t>Certain</w:t>
      </w:r>
      <w:r w:rsidRPr="00453C49">
        <w:rPr>
          <w:b/>
          <w:spacing w:val="-24"/>
        </w:rPr>
        <w:t xml:space="preserve"> </w:t>
      </w:r>
      <w:r w:rsidRPr="00453C49">
        <w:rPr>
          <w:b/>
        </w:rPr>
        <w:t>Services</w:t>
      </w:r>
      <w:r w:rsidRPr="00453C49">
        <w:rPr>
          <w:b/>
          <w:spacing w:val="-23"/>
        </w:rPr>
        <w:t xml:space="preserve"> </w:t>
      </w:r>
      <w:r w:rsidRPr="00453C49">
        <w:rPr>
          <w:b/>
        </w:rPr>
        <w:t>Require</w:t>
      </w:r>
      <w:r w:rsidRPr="00453C49">
        <w:rPr>
          <w:b/>
          <w:spacing w:val="-24"/>
        </w:rPr>
        <w:t xml:space="preserve"> </w:t>
      </w:r>
      <w:r w:rsidRPr="00453C49">
        <w:rPr>
          <w:b/>
        </w:rPr>
        <w:t>Your</w:t>
      </w:r>
      <w:r w:rsidRPr="00453C49">
        <w:rPr>
          <w:b/>
          <w:spacing w:val="-24"/>
        </w:rPr>
        <w:t xml:space="preserve"> </w:t>
      </w:r>
      <w:r w:rsidRPr="00453C49">
        <w:rPr>
          <w:b/>
        </w:rPr>
        <w:t xml:space="preserve">Financial </w:t>
      </w:r>
      <w:r w:rsidRPr="00453C49">
        <w:rPr>
          <w:b/>
          <w:spacing w:val="-2"/>
        </w:rPr>
        <w:t>Contribution</w:t>
      </w:r>
    </w:p>
    <w:p w14:paraId="092F9290" w14:textId="7679F87D" w:rsidR="00FD6264" w:rsidRDefault="002B54DE" w:rsidP="00453C49">
      <w:r w:rsidRPr="002B54DE">
        <w:t xml:space="preserve">Some VR services may require you to help </w:t>
      </w:r>
      <w:r w:rsidR="00D32F2E" w:rsidRPr="002B54DE">
        <w:t>pay</w:t>
      </w:r>
      <w:r w:rsidRPr="002B54DE">
        <w:t xml:space="preserve"> part of the cost. If this applies, you will be asked to contribute only as much as you are able.</w:t>
      </w:r>
      <w:r>
        <w:t xml:space="preserve"> </w:t>
      </w:r>
      <w:r w:rsidRPr="002B54DE">
        <w:t>VR may also look at other resources that could help pay for services. These can include health or medical insurance, educational grants, or other available benefits.</w:t>
      </w:r>
    </w:p>
    <w:p w14:paraId="4AC9E3DB" w14:textId="77777777" w:rsidR="00453C49" w:rsidRDefault="00453C49" w:rsidP="00453C49"/>
    <w:p w14:paraId="4ED3F4FF" w14:textId="42287845" w:rsidR="00FD6264" w:rsidRPr="00EA7AC7" w:rsidRDefault="003D2299" w:rsidP="003A08AD">
      <w:pPr>
        <w:pStyle w:val="Heading4"/>
      </w:pPr>
      <w:r w:rsidRPr="00EA7AC7">
        <w:t>Examples</w:t>
      </w:r>
      <w:r w:rsidRPr="00EA7AC7">
        <w:rPr>
          <w:spacing w:val="-19"/>
        </w:rPr>
        <w:t xml:space="preserve"> </w:t>
      </w:r>
      <w:r w:rsidRPr="00EA7AC7">
        <w:t>of</w:t>
      </w:r>
      <w:r w:rsidRPr="00EA7AC7">
        <w:rPr>
          <w:spacing w:val="-20"/>
        </w:rPr>
        <w:t xml:space="preserve"> </w:t>
      </w:r>
      <w:r w:rsidRPr="00EA7AC7">
        <w:t>Services</w:t>
      </w:r>
      <w:r w:rsidRPr="00EA7AC7">
        <w:rPr>
          <w:spacing w:val="-20"/>
        </w:rPr>
        <w:t xml:space="preserve"> </w:t>
      </w:r>
      <w:r w:rsidRPr="00EA7AC7">
        <w:t>That</w:t>
      </w:r>
      <w:r w:rsidRPr="00EA7AC7">
        <w:rPr>
          <w:spacing w:val="-17"/>
        </w:rPr>
        <w:t xml:space="preserve"> </w:t>
      </w:r>
      <w:r w:rsidRPr="00EA7AC7">
        <w:t>May</w:t>
      </w:r>
      <w:r w:rsidRPr="00EA7AC7">
        <w:rPr>
          <w:spacing w:val="-19"/>
        </w:rPr>
        <w:t xml:space="preserve"> </w:t>
      </w:r>
      <w:r w:rsidRPr="00EA7AC7">
        <w:t>Be</w:t>
      </w:r>
      <w:r w:rsidRPr="00EA7AC7">
        <w:rPr>
          <w:spacing w:val="-16"/>
        </w:rPr>
        <w:t xml:space="preserve"> </w:t>
      </w:r>
      <w:r w:rsidRPr="00EA7AC7">
        <w:t>Available Through Your Written Program</w:t>
      </w:r>
    </w:p>
    <w:p w14:paraId="7CF3A572" w14:textId="3CE3EAEF" w:rsidR="00FD6264" w:rsidRDefault="003D2299" w:rsidP="00D7137F">
      <w:pPr>
        <w:pStyle w:val="ListParagraph"/>
        <w:numPr>
          <w:ilvl w:val="0"/>
          <w:numId w:val="24"/>
        </w:numPr>
      </w:pPr>
      <w:r>
        <w:t>Vocational</w:t>
      </w:r>
      <w:r>
        <w:rPr>
          <w:spacing w:val="-12"/>
        </w:rPr>
        <w:t xml:space="preserve"> </w:t>
      </w:r>
      <w:r>
        <w:t>Counseling</w:t>
      </w:r>
      <w:r>
        <w:rPr>
          <w:spacing w:val="-12"/>
        </w:rPr>
        <w:t xml:space="preserve"> </w:t>
      </w:r>
      <w:r>
        <w:t>and</w:t>
      </w:r>
      <w:r>
        <w:rPr>
          <w:spacing w:val="-10"/>
        </w:rPr>
        <w:t xml:space="preserve"> </w:t>
      </w:r>
      <w:r>
        <w:rPr>
          <w:spacing w:val="-2"/>
        </w:rPr>
        <w:t>Guidance</w:t>
      </w:r>
    </w:p>
    <w:p w14:paraId="46A77929" w14:textId="438F304C" w:rsidR="00766399" w:rsidRDefault="00624AB6" w:rsidP="00D7137F">
      <w:pPr>
        <w:pStyle w:val="ListParagraph"/>
        <w:numPr>
          <w:ilvl w:val="0"/>
          <w:numId w:val="24"/>
        </w:numPr>
      </w:pPr>
      <w:r>
        <w:t xml:space="preserve">Job counseling and guidance will be provided to you by your VR counselor, without charge, throughout your entire program. </w:t>
      </w:r>
    </w:p>
    <w:p w14:paraId="26C18E8A" w14:textId="74B6B62A" w:rsidR="00766399" w:rsidRPr="00453C49" w:rsidRDefault="00766399" w:rsidP="00B405D8">
      <w:pPr>
        <w:pStyle w:val="Heading6"/>
      </w:pPr>
      <w:r w:rsidRPr="00B405D8">
        <w:t>Vocational</w:t>
      </w:r>
      <w:r w:rsidRPr="00453C49">
        <w:rPr>
          <w:spacing w:val="3"/>
        </w:rPr>
        <w:t xml:space="preserve"> </w:t>
      </w:r>
      <w:r w:rsidRPr="00453C49">
        <w:t>Training</w:t>
      </w:r>
    </w:p>
    <w:p w14:paraId="3D494457" w14:textId="3C0428DF" w:rsidR="00116E1C" w:rsidRDefault="00116E1C" w:rsidP="002604C0">
      <w:r w:rsidRPr="00116E1C">
        <w:t xml:space="preserve">Many jobs require special training. This training may include classes at a trade or technical school, college, or university. Vocational </w:t>
      </w:r>
      <w:r w:rsidR="00DC2261">
        <w:t xml:space="preserve">or job </w:t>
      </w:r>
      <w:r w:rsidRPr="00116E1C">
        <w:t>training helps you learn the skills you need to reach your employment goal.</w:t>
      </w:r>
    </w:p>
    <w:p w14:paraId="602D8C65" w14:textId="77777777" w:rsidR="00DC2261" w:rsidRPr="00116E1C" w:rsidRDefault="00DC2261" w:rsidP="002604C0"/>
    <w:p w14:paraId="3ECF9366" w14:textId="77777777" w:rsidR="00116E1C" w:rsidRDefault="00116E1C" w:rsidP="002604C0">
      <w:r w:rsidRPr="00116E1C">
        <w:t>Before choosing a training program, you and your VR counselor should talk carefully about the type of work you want to do. You should also discuss your current abilities and what kind of training you can complete successfully now or in the future.</w:t>
      </w:r>
    </w:p>
    <w:p w14:paraId="05A8C87C" w14:textId="77777777" w:rsidR="003B4F2A" w:rsidRPr="00116E1C" w:rsidRDefault="003B4F2A" w:rsidP="002604C0"/>
    <w:p w14:paraId="319C12B1" w14:textId="5A3175F8" w:rsidR="003439BA" w:rsidRDefault="00116E1C" w:rsidP="002604C0">
      <w:r w:rsidRPr="00116E1C">
        <w:t>Choosing your work goal is one of the most important decisions you and your VR counselor will make. While you are in training</w:t>
      </w:r>
      <w:r w:rsidR="00DA77A2">
        <w:t xml:space="preserve">, </w:t>
      </w:r>
      <w:r w:rsidRPr="00116E1C">
        <w:t>whether at a school or in an on</w:t>
      </w:r>
      <w:r w:rsidRPr="00116E1C">
        <w:noBreakHyphen/>
        <w:t>the</w:t>
      </w:r>
      <w:r w:rsidRPr="00116E1C">
        <w:noBreakHyphen/>
        <w:t>job training program</w:t>
      </w:r>
      <w:r w:rsidR="00DA77A2">
        <w:t xml:space="preserve">, </w:t>
      </w:r>
      <w:r w:rsidRPr="00116E1C">
        <w:t>you are responsible for doing your best and staying in regular contact with your VR counselor to share your progress.</w:t>
      </w:r>
    </w:p>
    <w:p w14:paraId="7C5E7D83" w14:textId="77777777" w:rsidR="003A08AD" w:rsidRDefault="003A08AD">
      <w:pPr>
        <w:spacing w:before="0"/>
        <w:ind w:left="0" w:right="0"/>
        <w:contextualSpacing w:val="0"/>
        <w:rPr>
          <w:b/>
          <w:bCs/>
        </w:rPr>
      </w:pPr>
      <w:r>
        <w:rPr>
          <w:b/>
          <w:bCs/>
        </w:rPr>
        <w:br w:type="page"/>
      </w:r>
    </w:p>
    <w:p w14:paraId="27CC78E8" w14:textId="342EA436" w:rsidR="00FD6264" w:rsidRPr="003439BA" w:rsidRDefault="003D2299" w:rsidP="00B405D8">
      <w:pPr>
        <w:pStyle w:val="Heading6"/>
      </w:pPr>
      <w:r w:rsidRPr="003439BA">
        <w:lastRenderedPageBreak/>
        <w:t>Work</w:t>
      </w:r>
      <w:r w:rsidRPr="003439BA">
        <w:rPr>
          <w:spacing w:val="-11"/>
        </w:rPr>
        <w:t xml:space="preserve"> </w:t>
      </w:r>
      <w:r w:rsidRPr="003439BA">
        <w:t>Adjustment</w:t>
      </w:r>
      <w:r w:rsidRPr="003439BA">
        <w:rPr>
          <w:spacing w:val="-10"/>
        </w:rPr>
        <w:t xml:space="preserve"> </w:t>
      </w:r>
      <w:r w:rsidRPr="003439BA">
        <w:rPr>
          <w:spacing w:val="-2"/>
        </w:rPr>
        <w:t>Training</w:t>
      </w:r>
    </w:p>
    <w:p w14:paraId="337FAC13" w14:textId="0ACACA25" w:rsidR="00F2554D" w:rsidRDefault="00F2554D" w:rsidP="002604C0">
      <w:r w:rsidRPr="00F2554D">
        <w:t>Starting a new job can be challenging. This may be especially true if you have never worked before, have not worked in a long time, or need to change the kind of work you do</w:t>
      </w:r>
      <w:r w:rsidR="00D84953">
        <w:t>.</w:t>
      </w:r>
    </w:p>
    <w:p w14:paraId="7DFBEEB7" w14:textId="77777777" w:rsidR="00F2554D" w:rsidRPr="00F2554D" w:rsidRDefault="00F2554D" w:rsidP="002604C0"/>
    <w:p w14:paraId="43F925FA" w14:textId="77777777" w:rsidR="00F2554D" w:rsidRDefault="00F2554D" w:rsidP="002604C0">
      <w:r w:rsidRPr="00F2554D">
        <w:t>Work adjustment training is meant to help you get ready for work and feel more confident in your abilities. This training can help you learn what is expected at work, how to adjust to a new work setting, and how to succeed on the job.</w:t>
      </w:r>
    </w:p>
    <w:p w14:paraId="1B31F281" w14:textId="77777777" w:rsidR="00F2554D" w:rsidRPr="00F2554D" w:rsidRDefault="00F2554D" w:rsidP="002604C0"/>
    <w:p w14:paraId="4667924A" w14:textId="75340793" w:rsidR="00FD6264" w:rsidRDefault="00F2554D" w:rsidP="002604C0">
      <w:r w:rsidRPr="00F2554D">
        <w:t>Work adjustment training may include talking with your VR counselor about work behaviors or personal habits that could affect your success in a specific type of job. If you need this kind of support, your VR counselor may be able to provide or arrange work adjustment training.</w:t>
      </w:r>
    </w:p>
    <w:p w14:paraId="4E264182" w14:textId="77777777" w:rsidR="00A670DE" w:rsidRDefault="00A670DE" w:rsidP="002604C0"/>
    <w:p w14:paraId="0E640909" w14:textId="77777777" w:rsidR="00FD6264" w:rsidRPr="00A670DE" w:rsidRDefault="003D2299" w:rsidP="00B405D8">
      <w:pPr>
        <w:pStyle w:val="Heading6"/>
      </w:pPr>
      <w:r w:rsidRPr="00A670DE">
        <w:t>Medical</w:t>
      </w:r>
      <w:r w:rsidRPr="00A670DE">
        <w:rPr>
          <w:spacing w:val="-10"/>
        </w:rPr>
        <w:t xml:space="preserve"> </w:t>
      </w:r>
      <w:r w:rsidRPr="00A670DE">
        <w:t>Services</w:t>
      </w:r>
      <w:r w:rsidRPr="00A670DE">
        <w:rPr>
          <w:spacing w:val="-9"/>
        </w:rPr>
        <w:t xml:space="preserve"> </w:t>
      </w:r>
      <w:r w:rsidRPr="00A670DE">
        <w:t>and</w:t>
      </w:r>
      <w:r w:rsidRPr="00A670DE">
        <w:rPr>
          <w:spacing w:val="-6"/>
        </w:rPr>
        <w:t xml:space="preserve"> </w:t>
      </w:r>
      <w:r w:rsidRPr="00A670DE">
        <w:rPr>
          <w:spacing w:val="-2"/>
        </w:rPr>
        <w:t>Treatment</w:t>
      </w:r>
    </w:p>
    <w:p w14:paraId="57551AC8" w14:textId="610B18CA" w:rsidR="00FD6264" w:rsidRDefault="009A3CA2" w:rsidP="002604C0">
      <w:r w:rsidRPr="009A3CA2">
        <w:t>If needed, VR may provide medical, surgical, or mental health treatment to help reduce or remove barriers that make it harder for you to work.</w:t>
      </w:r>
    </w:p>
    <w:p w14:paraId="241688B2" w14:textId="5AAE6A63" w:rsidR="003C45B9" w:rsidRPr="00BA4D9B" w:rsidRDefault="003C45B9" w:rsidP="00975570">
      <w:pPr>
        <w:pStyle w:val="Heading6"/>
      </w:pPr>
      <w:r w:rsidRPr="00BA4D9B">
        <w:t>Rehabilitation</w:t>
      </w:r>
      <w:r w:rsidRPr="00BA4D9B">
        <w:rPr>
          <w:spacing w:val="-12"/>
        </w:rPr>
        <w:t xml:space="preserve"> </w:t>
      </w:r>
      <w:r w:rsidRPr="00BA4D9B">
        <w:t>Technology</w:t>
      </w:r>
      <w:r w:rsidRPr="00BA4D9B">
        <w:rPr>
          <w:spacing w:val="-12"/>
        </w:rPr>
        <w:t xml:space="preserve"> </w:t>
      </w:r>
      <w:r w:rsidRPr="00BA4D9B">
        <w:t xml:space="preserve">Services </w:t>
      </w:r>
    </w:p>
    <w:p w14:paraId="65A83818" w14:textId="257CB1D2" w:rsidR="007A2053" w:rsidRPr="007A2053" w:rsidRDefault="007A2053" w:rsidP="002604C0">
      <w:r w:rsidRPr="007A2053">
        <w:t>VR may help pay for assistive technology to support people with disabilities in getting and keeping a job. Assistive technology includes tools, devices, or equipment that help you work more independently or safely.</w:t>
      </w:r>
      <w:r>
        <w:t xml:space="preserve"> </w:t>
      </w:r>
      <w:r w:rsidRPr="007A2053">
        <w:t>In the law, the term rehabilitation technology is used. This term includes both assistive technology and what used to be called rehabilitation engineering.</w:t>
      </w:r>
    </w:p>
    <w:p w14:paraId="64275231" w14:textId="77777777" w:rsidR="00FD6264" w:rsidRDefault="00FD6264" w:rsidP="002604C0"/>
    <w:p w14:paraId="1887C6B0" w14:textId="77777777" w:rsidR="00975570" w:rsidRDefault="00975570">
      <w:pPr>
        <w:spacing w:before="0"/>
        <w:ind w:left="0" w:right="0"/>
        <w:contextualSpacing w:val="0"/>
        <w:rPr>
          <w:b/>
          <w:bCs/>
        </w:rPr>
      </w:pPr>
      <w:r>
        <w:br w:type="page"/>
      </w:r>
    </w:p>
    <w:p w14:paraId="53891198" w14:textId="3B1B11D4" w:rsidR="00FD6264" w:rsidRPr="00BA4D9B" w:rsidRDefault="003D2299" w:rsidP="00975570">
      <w:pPr>
        <w:pStyle w:val="Heading6"/>
      </w:pPr>
      <w:r w:rsidRPr="00BA4D9B">
        <w:lastRenderedPageBreak/>
        <w:t>Assistive</w:t>
      </w:r>
      <w:r w:rsidRPr="00BA4D9B">
        <w:rPr>
          <w:spacing w:val="6"/>
        </w:rPr>
        <w:t xml:space="preserve"> </w:t>
      </w:r>
      <w:r w:rsidRPr="00BA4D9B">
        <w:t>Technology</w:t>
      </w:r>
      <w:r w:rsidRPr="00BA4D9B">
        <w:rPr>
          <w:spacing w:val="5"/>
        </w:rPr>
        <w:t xml:space="preserve"> </w:t>
      </w:r>
      <w:r w:rsidR="008B21AD" w:rsidRPr="00BA4D9B">
        <w:t>Device</w:t>
      </w:r>
      <w:r w:rsidR="001D2573" w:rsidRPr="00BA4D9B">
        <w:t>s</w:t>
      </w:r>
    </w:p>
    <w:p w14:paraId="381D669B" w14:textId="77777777" w:rsidR="00FD6264" w:rsidRDefault="003D2299" w:rsidP="00E1219B">
      <w:r>
        <w:t xml:space="preserve">Assistive technology devices include any item, piece of </w:t>
      </w:r>
      <w:r>
        <w:rPr>
          <w:spacing w:val="-2"/>
        </w:rPr>
        <w:t>equipment,</w:t>
      </w:r>
      <w:r>
        <w:rPr>
          <w:spacing w:val="-13"/>
        </w:rPr>
        <w:t xml:space="preserve"> </w:t>
      </w:r>
      <w:r>
        <w:rPr>
          <w:spacing w:val="-2"/>
        </w:rPr>
        <w:t>or</w:t>
      </w:r>
      <w:r>
        <w:rPr>
          <w:spacing w:val="-13"/>
        </w:rPr>
        <w:t xml:space="preserve"> </w:t>
      </w:r>
      <w:r>
        <w:rPr>
          <w:spacing w:val="-2"/>
        </w:rPr>
        <w:t>product</w:t>
      </w:r>
      <w:r>
        <w:rPr>
          <w:spacing w:val="-13"/>
        </w:rPr>
        <w:t xml:space="preserve"> </w:t>
      </w:r>
      <w:r>
        <w:rPr>
          <w:spacing w:val="-2"/>
        </w:rPr>
        <w:t>system,</w:t>
      </w:r>
      <w:r>
        <w:rPr>
          <w:spacing w:val="-13"/>
        </w:rPr>
        <w:t xml:space="preserve"> </w:t>
      </w:r>
      <w:r>
        <w:rPr>
          <w:spacing w:val="-2"/>
        </w:rPr>
        <w:t>whether</w:t>
      </w:r>
      <w:r>
        <w:rPr>
          <w:spacing w:val="-13"/>
        </w:rPr>
        <w:t xml:space="preserve"> </w:t>
      </w:r>
      <w:r>
        <w:rPr>
          <w:spacing w:val="-2"/>
        </w:rPr>
        <w:t>acquired</w:t>
      </w:r>
      <w:r>
        <w:rPr>
          <w:spacing w:val="-13"/>
        </w:rPr>
        <w:t xml:space="preserve"> </w:t>
      </w:r>
      <w:r>
        <w:rPr>
          <w:spacing w:val="-2"/>
        </w:rPr>
        <w:t>commercially</w:t>
      </w:r>
      <w:r>
        <w:rPr>
          <w:spacing w:val="-13"/>
        </w:rPr>
        <w:t xml:space="preserve"> </w:t>
      </w:r>
      <w:r>
        <w:rPr>
          <w:spacing w:val="-2"/>
        </w:rPr>
        <w:t xml:space="preserve">off </w:t>
      </w:r>
      <w:r>
        <w:t>the shelf, modified, or customized, that is used to increase, maintain, or improve the functional capabilities of individuals with disabilities.</w:t>
      </w:r>
    </w:p>
    <w:p w14:paraId="5AF61136" w14:textId="77777777" w:rsidR="00FD6264" w:rsidRDefault="00FD6264" w:rsidP="002604C0"/>
    <w:p w14:paraId="2CFF3AB5" w14:textId="77777777" w:rsidR="00FD6264" w:rsidRPr="00BA4D9B" w:rsidRDefault="003D2299" w:rsidP="002604C0">
      <w:pPr>
        <w:rPr>
          <w:b/>
        </w:rPr>
      </w:pPr>
      <w:r w:rsidRPr="00BA4D9B">
        <w:rPr>
          <w:b/>
        </w:rPr>
        <w:t>Assistive</w:t>
      </w:r>
      <w:r w:rsidRPr="00BA4D9B">
        <w:rPr>
          <w:b/>
          <w:spacing w:val="6"/>
        </w:rPr>
        <w:t xml:space="preserve"> </w:t>
      </w:r>
      <w:r w:rsidRPr="00BA4D9B">
        <w:rPr>
          <w:b/>
        </w:rPr>
        <w:t>Technology</w:t>
      </w:r>
      <w:r w:rsidRPr="00BA4D9B">
        <w:rPr>
          <w:b/>
          <w:spacing w:val="5"/>
        </w:rPr>
        <w:t xml:space="preserve"> </w:t>
      </w:r>
      <w:r w:rsidRPr="00BA4D9B">
        <w:rPr>
          <w:b/>
        </w:rPr>
        <w:t>Services</w:t>
      </w:r>
    </w:p>
    <w:p w14:paraId="62855A78" w14:textId="77777777" w:rsidR="008F0AA0" w:rsidRDefault="008F0AA0" w:rsidP="002604C0">
      <w:r w:rsidRPr="008F0AA0">
        <w:t>Assistive technology services help people with disabilities choose, get, and use tools or devices that support employment. These services are designed to help you work more independently and successfully.</w:t>
      </w:r>
    </w:p>
    <w:p w14:paraId="698B1538" w14:textId="77777777" w:rsidR="007D6781" w:rsidRPr="008F0AA0" w:rsidRDefault="007D6781" w:rsidP="002604C0"/>
    <w:p w14:paraId="30ECA09C" w14:textId="77777777" w:rsidR="008F0AA0" w:rsidRPr="00BA4D9B" w:rsidRDefault="008F0AA0" w:rsidP="002604C0">
      <w:pPr>
        <w:rPr>
          <w:b/>
        </w:rPr>
      </w:pPr>
      <w:r w:rsidRPr="00BA4D9B">
        <w:rPr>
          <w:b/>
        </w:rPr>
        <w:t>Assistive technology services may include:</w:t>
      </w:r>
    </w:p>
    <w:p w14:paraId="00DA538C" w14:textId="1D6995BA" w:rsidR="008F0AA0" w:rsidRPr="008F0AA0" w:rsidRDefault="008F0AA0" w:rsidP="00D7137F">
      <w:pPr>
        <w:pStyle w:val="ListParagraph"/>
        <w:numPr>
          <w:ilvl w:val="0"/>
          <w:numId w:val="25"/>
        </w:numPr>
      </w:pPr>
      <w:r w:rsidRPr="008F0AA0">
        <w:t>Evaluations to understand your needs, including how you function in your usual environment, such as at home, school, or work</w:t>
      </w:r>
      <w:r w:rsidR="00BD17AB">
        <w:t>.</w:t>
      </w:r>
    </w:p>
    <w:p w14:paraId="52C3D14A" w14:textId="76A1D589" w:rsidR="008F0AA0" w:rsidRPr="008F0AA0" w:rsidRDefault="008F0AA0" w:rsidP="00D7137F">
      <w:pPr>
        <w:pStyle w:val="ListParagraph"/>
        <w:numPr>
          <w:ilvl w:val="0"/>
          <w:numId w:val="25"/>
        </w:numPr>
      </w:pPr>
      <w:r w:rsidRPr="008F0AA0">
        <w:t>Buying, leasing, or providing assistive technology devices</w:t>
      </w:r>
      <w:r w:rsidR="00BD17AB">
        <w:t>.</w:t>
      </w:r>
    </w:p>
    <w:p w14:paraId="3D40DCE6" w14:textId="3989E839" w:rsidR="008F0AA0" w:rsidRPr="008F0AA0" w:rsidRDefault="008F0AA0" w:rsidP="00D7137F">
      <w:pPr>
        <w:pStyle w:val="ListParagraph"/>
        <w:numPr>
          <w:ilvl w:val="0"/>
          <w:numId w:val="25"/>
        </w:numPr>
      </w:pPr>
      <w:r w:rsidRPr="008F0AA0">
        <w:t>Choosing, setting up, customizing, fixing, or replacing assistive technology devices so they work for you</w:t>
      </w:r>
      <w:r w:rsidR="00BD17AB">
        <w:t>.</w:t>
      </w:r>
    </w:p>
    <w:p w14:paraId="7C6740C3" w14:textId="72D095AF" w:rsidR="008F0AA0" w:rsidRPr="008F0AA0" w:rsidRDefault="008F0AA0" w:rsidP="00D7137F">
      <w:pPr>
        <w:pStyle w:val="ListParagraph"/>
        <w:numPr>
          <w:ilvl w:val="0"/>
          <w:numId w:val="25"/>
        </w:numPr>
      </w:pPr>
      <w:r w:rsidRPr="008F0AA0">
        <w:t>Coordinating assistive technology with other services or treatments you already receive, such as education or rehabilitation plans</w:t>
      </w:r>
      <w:r w:rsidR="005E4D1C">
        <w:t>.</w:t>
      </w:r>
    </w:p>
    <w:p w14:paraId="202C778C" w14:textId="470B5E00" w:rsidR="008F0AA0" w:rsidRPr="008F0AA0" w:rsidRDefault="008F0AA0" w:rsidP="00D7137F">
      <w:pPr>
        <w:pStyle w:val="ListParagraph"/>
        <w:numPr>
          <w:ilvl w:val="0"/>
          <w:numId w:val="25"/>
        </w:numPr>
      </w:pPr>
      <w:r w:rsidRPr="008F0AA0">
        <w:t>Training or technical support for you, and when appropriate, for your family members</w:t>
      </w:r>
      <w:r w:rsidR="005E4D1C">
        <w:t>.</w:t>
      </w:r>
    </w:p>
    <w:p w14:paraId="6505C47F" w14:textId="4B6FBE11" w:rsidR="002A2BD8" w:rsidRPr="008F0AA0" w:rsidRDefault="008F0AA0" w:rsidP="00D7137F">
      <w:pPr>
        <w:pStyle w:val="ListParagraph"/>
        <w:numPr>
          <w:ilvl w:val="0"/>
          <w:numId w:val="25"/>
        </w:numPr>
      </w:pPr>
      <w:r w:rsidRPr="008F0AA0">
        <w:t>Training or technical support for professionals, employers, or others who work with or support you on the job</w:t>
      </w:r>
      <w:r w:rsidR="005E4D1C">
        <w:t>.</w:t>
      </w:r>
    </w:p>
    <w:p w14:paraId="56D44F91" w14:textId="77777777" w:rsidR="008F0AA0" w:rsidRPr="008F0AA0" w:rsidRDefault="008F0AA0" w:rsidP="002604C0">
      <w:r w:rsidRPr="008F0AA0">
        <w:t>These services are meant to help remove barriers and support your success at work.</w:t>
      </w:r>
    </w:p>
    <w:p w14:paraId="2AF2C00C" w14:textId="77777777" w:rsidR="00FD6264" w:rsidRDefault="00FD6264" w:rsidP="002604C0"/>
    <w:p w14:paraId="493DAE6C" w14:textId="77777777" w:rsidR="0047032D" w:rsidRDefault="0047032D">
      <w:pPr>
        <w:spacing w:before="0"/>
        <w:ind w:left="0" w:right="0"/>
        <w:contextualSpacing w:val="0"/>
        <w:rPr>
          <w:b/>
        </w:rPr>
      </w:pPr>
      <w:r>
        <w:rPr>
          <w:b/>
        </w:rPr>
        <w:br w:type="page"/>
      </w:r>
    </w:p>
    <w:p w14:paraId="4BAB8C7A" w14:textId="565D02B5" w:rsidR="00FD6264" w:rsidRDefault="003D2299" w:rsidP="002604C0">
      <w:pPr>
        <w:rPr>
          <w:b/>
          <w:spacing w:val="-2"/>
        </w:rPr>
      </w:pPr>
      <w:r w:rsidRPr="00E66399">
        <w:rPr>
          <w:b/>
        </w:rPr>
        <w:lastRenderedPageBreak/>
        <w:t>Inclusion</w:t>
      </w:r>
      <w:r w:rsidRPr="00E66399">
        <w:rPr>
          <w:b/>
          <w:spacing w:val="-7"/>
        </w:rPr>
        <w:t xml:space="preserve"> </w:t>
      </w:r>
      <w:r w:rsidRPr="00E66399">
        <w:rPr>
          <w:b/>
        </w:rPr>
        <w:t>in</w:t>
      </w:r>
      <w:r w:rsidRPr="00E66399">
        <w:rPr>
          <w:b/>
          <w:spacing w:val="-7"/>
        </w:rPr>
        <w:t xml:space="preserve"> </w:t>
      </w:r>
      <w:r w:rsidRPr="00E66399">
        <w:rPr>
          <w:b/>
        </w:rPr>
        <w:t>Your</w:t>
      </w:r>
      <w:r w:rsidRPr="00E66399">
        <w:rPr>
          <w:b/>
          <w:spacing w:val="-7"/>
        </w:rPr>
        <w:t xml:space="preserve"> </w:t>
      </w:r>
      <w:r w:rsidRPr="00E66399">
        <w:rPr>
          <w:b/>
        </w:rPr>
        <w:t>Written</w:t>
      </w:r>
      <w:r w:rsidRPr="00E66399">
        <w:rPr>
          <w:b/>
          <w:spacing w:val="-7"/>
        </w:rPr>
        <w:t xml:space="preserve"> </w:t>
      </w:r>
      <w:r w:rsidRPr="00E66399">
        <w:rPr>
          <w:b/>
          <w:spacing w:val="-2"/>
        </w:rPr>
        <w:t>Program</w:t>
      </w:r>
    </w:p>
    <w:p w14:paraId="08990DB9" w14:textId="77777777" w:rsidR="007D49C1" w:rsidRPr="00E66399" w:rsidRDefault="007D49C1" w:rsidP="002604C0">
      <w:pPr>
        <w:rPr>
          <w:b/>
        </w:rPr>
      </w:pPr>
    </w:p>
    <w:p w14:paraId="2D12C442" w14:textId="77777777" w:rsidR="00BF6351" w:rsidRPr="00BF6351" w:rsidRDefault="00BF6351" w:rsidP="002604C0">
      <w:r w:rsidRPr="00BF6351">
        <w:t>These definitions are very broad. This means they may include many different devices and services. Some of these devices or services may be needed even before VR decides if you are eligible for services, to fairly evaluate your ability to benefit from VR.</w:t>
      </w:r>
    </w:p>
    <w:p w14:paraId="7234AF36" w14:textId="77777777" w:rsidR="00454120" w:rsidRPr="00BF6351" w:rsidRDefault="00454120" w:rsidP="002604C0"/>
    <w:p w14:paraId="43FFEC59" w14:textId="77777777" w:rsidR="00BF6351" w:rsidRDefault="00BF6351" w:rsidP="002604C0">
      <w:r w:rsidRPr="00BF6351">
        <w:t>Montana VR is responsible for looking at your assistive technology needs throughout the rehabilitation process. This includes when you apply for services and while your plan is being carried out. If assistive technology is needed, it should be included in your written plan.</w:t>
      </w:r>
    </w:p>
    <w:p w14:paraId="01266C37" w14:textId="77777777" w:rsidR="00BF6351" w:rsidRPr="00BF6351" w:rsidRDefault="00BF6351" w:rsidP="002604C0"/>
    <w:p w14:paraId="4C1ADA0A" w14:textId="03B4E9EF" w:rsidR="00BF6351" w:rsidRPr="00BF6351" w:rsidRDefault="00BF6351" w:rsidP="002604C0">
      <w:r w:rsidRPr="00BF6351">
        <w:t>If assistive technology applies to you, your IPE must clearly list the specific rehabilitation technology services you need to reach both your short</w:t>
      </w:r>
      <w:r w:rsidRPr="00BF6351">
        <w:noBreakHyphen/>
        <w:t>term and long</w:t>
      </w:r>
      <w:r w:rsidRPr="00BF6351">
        <w:noBreakHyphen/>
        <w:t>term employment goals.</w:t>
      </w:r>
    </w:p>
    <w:p w14:paraId="17B2059F" w14:textId="77777777" w:rsidR="00FD6264" w:rsidRDefault="00FD6264" w:rsidP="002604C0"/>
    <w:p w14:paraId="29C74C35" w14:textId="20BD863B" w:rsidR="00FD6264" w:rsidRPr="00E66399" w:rsidRDefault="003D2299" w:rsidP="002604C0">
      <w:pPr>
        <w:rPr>
          <w:b/>
        </w:rPr>
      </w:pPr>
      <w:r w:rsidRPr="00E66399">
        <w:rPr>
          <w:b/>
        </w:rPr>
        <w:t>Examples</w:t>
      </w:r>
      <w:r w:rsidRPr="00E66399">
        <w:rPr>
          <w:b/>
          <w:spacing w:val="-9"/>
        </w:rPr>
        <w:t xml:space="preserve"> </w:t>
      </w:r>
      <w:r w:rsidRPr="00E66399">
        <w:rPr>
          <w:b/>
        </w:rPr>
        <w:t>of</w:t>
      </w:r>
      <w:r w:rsidRPr="00E66399">
        <w:rPr>
          <w:b/>
          <w:spacing w:val="-10"/>
        </w:rPr>
        <w:t xml:space="preserve"> </w:t>
      </w:r>
      <w:r w:rsidRPr="00E66399">
        <w:rPr>
          <w:b/>
        </w:rPr>
        <w:t>Assistive</w:t>
      </w:r>
      <w:r w:rsidRPr="00E66399">
        <w:rPr>
          <w:b/>
          <w:spacing w:val="-8"/>
        </w:rPr>
        <w:t xml:space="preserve"> </w:t>
      </w:r>
      <w:r w:rsidRPr="00E66399">
        <w:rPr>
          <w:b/>
        </w:rPr>
        <w:t>Technology</w:t>
      </w:r>
      <w:r w:rsidRPr="00E66399">
        <w:rPr>
          <w:b/>
          <w:spacing w:val="-9"/>
        </w:rPr>
        <w:t xml:space="preserve"> </w:t>
      </w:r>
      <w:r w:rsidRPr="00E66399">
        <w:rPr>
          <w:b/>
        </w:rPr>
        <w:t>Devices</w:t>
      </w:r>
      <w:r w:rsidRPr="00E66399">
        <w:rPr>
          <w:b/>
          <w:spacing w:val="-9"/>
        </w:rPr>
        <w:t xml:space="preserve"> </w:t>
      </w:r>
      <w:r w:rsidRPr="00E66399">
        <w:rPr>
          <w:b/>
        </w:rPr>
        <w:t>&amp;</w:t>
      </w:r>
      <w:r w:rsidRPr="00E66399">
        <w:rPr>
          <w:b/>
          <w:spacing w:val="-10"/>
        </w:rPr>
        <w:t xml:space="preserve"> </w:t>
      </w:r>
      <w:r w:rsidRPr="00E66399">
        <w:rPr>
          <w:b/>
          <w:spacing w:val="-2"/>
        </w:rPr>
        <w:t>Services</w:t>
      </w:r>
    </w:p>
    <w:p w14:paraId="118DC44A" w14:textId="2F09049E" w:rsidR="00ED3393" w:rsidRDefault="00B448DF" w:rsidP="002604C0">
      <w:r w:rsidRPr="00B448DF">
        <w:t>Assistive technology devices and services can include many different supports. Examples include wheelchairs, hearing aids, artificial limbs, glasses, communication devices, and changes to your home or vehicle. Services may also include speech therapy, physical therapy, and services for people who are Deaf, hard of hearing, blind, or visually impaired.</w:t>
      </w:r>
    </w:p>
    <w:p w14:paraId="2B27E54A" w14:textId="18DB65CC" w:rsidR="00ED3393" w:rsidRPr="00E66399" w:rsidRDefault="00ED3393" w:rsidP="00502F33">
      <w:pPr>
        <w:pStyle w:val="Heading6"/>
      </w:pPr>
      <w:r w:rsidRPr="00E66399">
        <w:t>Supported</w:t>
      </w:r>
      <w:r w:rsidRPr="00E66399">
        <w:rPr>
          <w:spacing w:val="4"/>
        </w:rPr>
        <w:t xml:space="preserve"> </w:t>
      </w:r>
      <w:r w:rsidRPr="00E66399">
        <w:t>Employment</w:t>
      </w:r>
    </w:p>
    <w:p w14:paraId="7F1E8724" w14:textId="77777777" w:rsidR="001D39C0" w:rsidRPr="001D39C0" w:rsidRDefault="001D39C0" w:rsidP="002604C0">
      <w:r w:rsidRPr="001D39C0">
        <w:t>Supported employment means working in a regular job, alongside people without disabilities, and earning competitive pay. It is for people with significant disabilities who need extra support to get a job or keep a job.</w:t>
      </w:r>
    </w:p>
    <w:p w14:paraId="50F8C126" w14:textId="77777777" w:rsidR="001D39C0" w:rsidRDefault="001D39C0" w:rsidP="002604C0"/>
    <w:p w14:paraId="5F04C90A" w14:textId="60569DBC" w:rsidR="00280D14" w:rsidRPr="001D39C0" w:rsidRDefault="001D39C0" w:rsidP="00CC402C">
      <w:r w:rsidRPr="001D39C0">
        <w:t>Supported employment services may include:</w:t>
      </w:r>
    </w:p>
    <w:p w14:paraId="3B2865C5" w14:textId="77777777" w:rsidR="001D39C0" w:rsidRPr="001D39C0" w:rsidRDefault="001D39C0" w:rsidP="00D7137F">
      <w:pPr>
        <w:pStyle w:val="ListParagraph"/>
        <w:numPr>
          <w:ilvl w:val="0"/>
          <w:numId w:val="26"/>
        </w:numPr>
      </w:pPr>
      <w:r w:rsidRPr="001D39C0">
        <w:t>Assessments to understand your strengths and support needs</w:t>
      </w:r>
    </w:p>
    <w:p w14:paraId="17D50325" w14:textId="7913543D" w:rsidR="001D39C0" w:rsidRPr="001D39C0" w:rsidRDefault="001D39C0" w:rsidP="00D7137F">
      <w:pPr>
        <w:pStyle w:val="ListParagraph"/>
        <w:numPr>
          <w:ilvl w:val="0"/>
          <w:numId w:val="26"/>
        </w:numPr>
      </w:pPr>
      <w:r w:rsidRPr="001D39C0">
        <w:lastRenderedPageBreak/>
        <w:t xml:space="preserve">Help </w:t>
      </w:r>
      <w:r w:rsidR="00AF3184" w:rsidRPr="001D39C0">
        <w:t>prepar</w:t>
      </w:r>
      <w:r w:rsidR="00AF3184">
        <w:t>ing</w:t>
      </w:r>
      <w:r w:rsidRPr="001D39C0">
        <w:t xml:space="preserve"> for work</w:t>
      </w:r>
    </w:p>
    <w:p w14:paraId="61E66E58" w14:textId="77777777" w:rsidR="001D39C0" w:rsidRPr="001D39C0" w:rsidRDefault="001D39C0" w:rsidP="00D7137F">
      <w:pPr>
        <w:pStyle w:val="ListParagraph"/>
        <w:numPr>
          <w:ilvl w:val="0"/>
          <w:numId w:val="26"/>
        </w:numPr>
      </w:pPr>
      <w:r w:rsidRPr="001D39C0">
        <w:t>Help finding a job</w:t>
      </w:r>
    </w:p>
    <w:p w14:paraId="6023FFE2" w14:textId="77777777" w:rsidR="001D39C0" w:rsidRPr="001D39C0" w:rsidRDefault="001D39C0" w:rsidP="00D7137F">
      <w:pPr>
        <w:pStyle w:val="ListParagraph"/>
        <w:numPr>
          <w:ilvl w:val="0"/>
          <w:numId w:val="26"/>
        </w:numPr>
      </w:pPr>
      <w:r w:rsidRPr="001D39C0">
        <w:t>On</w:t>
      </w:r>
      <w:r w:rsidRPr="001D39C0">
        <w:noBreakHyphen/>
        <w:t>the</w:t>
      </w:r>
      <w:r w:rsidRPr="001D39C0">
        <w:noBreakHyphen/>
        <w:t>job training</w:t>
      </w:r>
    </w:p>
    <w:p w14:paraId="601C59BD" w14:textId="77777777" w:rsidR="001D39C0" w:rsidRPr="001D39C0" w:rsidRDefault="001D39C0" w:rsidP="00D7137F">
      <w:pPr>
        <w:pStyle w:val="ListParagraph"/>
        <w:numPr>
          <w:ilvl w:val="0"/>
          <w:numId w:val="26"/>
        </w:numPr>
      </w:pPr>
      <w:r w:rsidRPr="001D39C0">
        <w:t>Ongoing support at the workplace, including periodic job coaching</w:t>
      </w:r>
    </w:p>
    <w:p w14:paraId="29D83113" w14:textId="0C7E1E90" w:rsidR="001D39C0" w:rsidRDefault="001D39C0" w:rsidP="00D7137F">
      <w:pPr>
        <w:pStyle w:val="ListParagraph"/>
        <w:numPr>
          <w:ilvl w:val="0"/>
          <w:numId w:val="26"/>
        </w:numPr>
      </w:pPr>
      <w:r w:rsidRPr="001D39C0">
        <w:t>Support services such as transportation, guidance, help with daily work skills, and counseling for family members when needed</w:t>
      </w:r>
      <w:r w:rsidR="00E66399">
        <w:t>.</w:t>
      </w:r>
    </w:p>
    <w:p w14:paraId="1648A3BA" w14:textId="70E1BCB4" w:rsidR="00622466" w:rsidRDefault="001D39C0" w:rsidP="002604C0">
      <w:r w:rsidRPr="001D39C0">
        <w:t>Supported employment is considered a preferred option over segregated settings, such as sheltered workshops. The goal is to support people with disabilities in real jobs in the community.</w:t>
      </w:r>
      <w:r w:rsidR="00622466">
        <w:t xml:space="preserve"> </w:t>
      </w:r>
      <w:r w:rsidRPr="001D39C0">
        <w:t>You may be eligible for supported employment if you have a significant disability and need intensive support or ongoing services to achieve and maintain employment.</w:t>
      </w:r>
    </w:p>
    <w:p w14:paraId="3A564788" w14:textId="7785005F" w:rsidR="00622466" w:rsidRPr="004505A0" w:rsidRDefault="00622466" w:rsidP="00502F33">
      <w:pPr>
        <w:pStyle w:val="Heading6"/>
      </w:pPr>
      <w:r w:rsidRPr="004505A0">
        <w:t>Personal</w:t>
      </w:r>
      <w:r w:rsidRPr="004505A0">
        <w:rPr>
          <w:spacing w:val="5"/>
        </w:rPr>
        <w:t xml:space="preserve"> </w:t>
      </w:r>
      <w:r w:rsidRPr="004505A0">
        <w:t>Assistance</w:t>
      </w:r>
      <w:r w:rsidRPr="004505A0">
        <w:rPr>
          <w:spacing w:val="4"/>
        </w:rPr>
        <w:t xml:space="preserve"> </w:t>
      </w:r>
      <w:r w:rsidRPr="004505A0">
        <w:t>Services</w:t>
      </w:r>
    </w:p>
    <w:p w14:paraId="6BA538F9" w14:textId="77777777" w:rsidR="00516717" w:rsidRPr="00516717" w:rsidRDefault="00516717" w:rsidP="002604C0">
      <w:r w:rsidRPr="00516717">
        <w:t>Personal assistance services are important for many people with disabilities, especially those with significant disabilities who want to get or keep a competitive job.</w:t>
      </w:r>
    </w:p>
    <w:p w14:paraId="1F14F9EF" w14:textId="77777777" w:rsidR="00B74591" w:rsidRDefault="00B74591" w:rsidP="002604C0"/>
    <w:p w14:paraId="3C87976D" w14:textId="0C93D9BE" w:rsidR="00516717" w:rsidRPr="00516717" w:rsidRDefault="00516717" w:rsidP="002604C0">
      <w:r w:rsidRPr="00516717">
        <w:t>Personal assistance services include help from one or more people with daily living tasks that you would usually do on your own if you did not have a disability. These services may be provided at work or outside of work. The goal is to help you stay independent, have more control over your life, and succeed in everyday activities, including employment.</w:t>
      </w:r>
    </w:p>
    <w:p w14:paraId="5C26736A" w14:textId="77777777" w:rsidR="00B74591" w:rsidRDefault="00B74591" w:rsidP="002604C0"/>
    <w:p w14:paraId="7C77E840" w14:textId="4DD40F4B" w:rsidR="00B74591" w:rsidRPr="00516717" w:rsidRDefault="00516717" w:rsidP="003500D3">
      <w:r w:rsidRPr="00516717">
        <w:t>If personal assistance services are right for you, your</w:t>
      </w:r>
      <w:r w:rsidR="00B74591">
        <w:t xml:space="preserve"> </w:t>
      </w:r>
      <w:r w:rsidRPr="00516717">
        <w:t>IPE should clearly list:</w:t>
      </w:r>
    </w:p>
    <w:p w14:paraId="13B37B96" w14:textId="77777777" w:rsidR="00516717" w:rsidRPr="00516717" w:rsidRDefault="00516717" w:rsidP="00D7137F">
      <w:pPr>
        <w:pStyle w:val="ListParagraph"/>
        <w:numPr>
          <w:ilvl w:val="0"/>
          <w:numId w:val="31"/>
        </w:numPr>
      </w:pPr>
      <w:r w:rsidRPr="00516717">
        <w:t>The specific personal assistance services you will receive at work or related to work, and</w:t>
      </w:r>
    </w:p>
    <w:p w14:paraId="5F556213" w14:textId="6A353F05" w:rsidR="00622466" w:rsidRDefault="00516717" w:rsidP="00D7137F">
      <w:pPr>
        <w:pStyle w:val="ListParagraph"/>
        <w:numPr>
          <w:ilvl w:val="0"/>
          <w:numId w:val="31"/>
        </w:numPr>
      </w:pPr>
      <w:r w:rsidRPr="00516717">
        <w:t>Any training you may need to manage, supervise, or direct the people who provide these services.</w:t>
      </w:r>
    </w:p>
    <w:p w14:paraId="7C267604" w14:textId="7DDF9821" w:rsidR="00622466" w:rsidRPr="003500D3" w:rsidRDefault="005A31D6" w:rsidP="00C478D5">
      <w:pPr>
        <w:pStyle w:val="Heading6"/>
      </w:pPr>
      <w:r w:rsidRPr="003500D3">
        <w:lastRenderedPageBreak/>
        <w:t>Transition</w:t>
      </w:r>
      <w:r w:rsidRPr="003500D3">
        <w:rPr>
          <w:spacing w:val="-9"/>
        </w:rPr>
        <w:t xml:space="preserve"> </w:t>
      </w:r>
      <w:r w:rsidRPr="003500D3">
        <w:t>Services</w:t>
      </w:r>
      <w:r w:rsidRPr="003500D3">
        <w:rPr>
          <w:spacing w:val="-9"/>
        </w:rPr>
        <w:t xml:space="preserve"> </w:t>
      </w:r>
      <w:r w:rsidRPr="003500D3">
        <w:t>from</w:t>
      </w:r>
      <w:r w:rsidRPr="003500D3">
        <w:rPr>
          <w:spacing w:val="-9"/>
        </w:rPr>
        <w:t xml:space="preserve"> </w:t>
      </w:r>
      <w:r w:rsidRPr="003500D3">
        <w:t>School</w:t>
      </w:r>
      <w:r w:rsidRPr="003500D3">
        <w:rPr>
          <w:spacing w:val="-10"/>
        </w:rPr>
        <w:t xml:space="preserve"> </w:t>
      </w:r>
      <w:r w:rsidRPr="003500D3">
        <w:t>to</w:t>
      </w:r>
      <w:r w:rsidRPr="003500D3">
        <w:rPr>
          <w:spacing w:val="-4"/>
        </w:rPr>
        <w:t xml:space="preserve"> Work</w:t>
      </w:r>
    </w:p>
    <w:p w14:paraId="470DC4D2" w14:textId="22A179F5" w:rsidR="002F3AA4" w:rsidRDefault="002F3AA4" w:rsidP="003500D3">
      <w:r w:rsidRPr="002F3AA4">
        <w:t>Transition services help students move from high school into adult life. This may include going to work, attending college or other education programs, taking part in job training, or participating in other activities after high school.</w:t>
      </w:r>
    </w:p>
    <w:p w14:paraId="501D561C" w14:textId="77777777" w:rsidR="002F3AA4" w:rsidRPr="002F3AA4" w:rsidRDefault="002F3AA4" w:rsidP="002604C0"/>
    <w:p w14:paraId="314549FF" w14:textId="6826B37C" w:rsidR="002F3AA4" w:rsidRPr="002F3AA4" w:rsidRDefault="002F3AA4" w:rsidP="003500D3">
      <w:r w:rsidRPr="002F3AA4">
        <w:t>Transition services are a group of coordinated supports designed to help a student reach life after school. These services focus on helping students prepare for:</w:t>
      </w:r>
    </w:p>
    <w:p w14:paraId="3E5EABB6" w14:textId="77777777" w:rsidR="002F3AA4" w:rsidRPr="002F3AA4" w:rsidRDefault="002F3AA4" w:rsidP="00D7137F">
      <w:pPr>
        <w:pStyle w:val="ListParagraph"/>
        <w:numPr>
          <w:ilvl w:val="0"/>
          <w:numId w:val="32"/>
        </w:numPr>
      </w:pPr>
      <w:r w:rsidRPr="002F3AA4">
        <w:t>Work in the community, including supported employment</w:t>
      </w:r>
    </w:p>
    <w:p w14:paraId="50EE40C1" w14:textId="77777777" w:rsidR="002F3AA4" w:rsidRPr="002F3AA4" w:rsidRDefault="002F3AA4" w:rsidP="00D7137F">
      <w:pPr>
        <w:pStyle w:val="ListParagraph"/>
        <w:numPr>
          <w:ilvl w:val="0"/>
          <w:numId w:val="32"/>
        </w:numPr>
      </w:pPr>
      <w:r w:rsidRPr="002F3AA4">
        <w:t>College or other education and training programs</w:t>
      </w:r>
    </w:p>
    <w:p w14:paraId="5F370B92" w14:textId="77777777" w:rsidR="002F3AA4" w:rsidRPr="002F3AA4" w:rsidRDefault="002F3AA4" w:rsidP="00D7137F">
      <w:pPr>
        <w:pStyle w:val="ListParagraph"/>
        <w:numPr>
          <w:ilvl w:val="0"/>
          <w:numId w:val="32"/>
        </w:numPr>
      </w:pPr>
      <w:r w:rsidRPr="002F3AA4">
        <w:t>Adult services</w:t>
      </w:r>
    </w:p>
    <w:p w14:paraId="5DC3C99D" w14:textId="77777777" w:rsidR="002F3AA4" w:rsidRPr="002F3AA4" w:rsidRDefault="002F3AA4" w:rsidP="00D7137F">
      <w:pPr>
        <w:pStyle w:val="ListParagraph"/>
        <w:numPr>
          <w:ilvl w:val="0"/>
          <w:numId w:val="32"/>
        </w:numPr>
      </w:pPr>
      <w:r w:rsidRPr="002F3AA4">
        <w:t>Independent living</w:t>
      </w:r>
    </w:p>
    <w:p w14:paraId="3BF140A5" w14:textId="402EB096" w:rsidR="00EB1ECC" w:rsidRDefault="002F3AA4" w:rsidP="00D7137F">
      <w:pPr>
        <w:pStyle w:val="ListParagraph"/>
        <w:numPr>
          <w:ilvl w:val="0"/>
          <w:numId w:val="32"/>
        </w:numPr>
      </w:pPr>
      <w:r w:rsidRPr="002F3AA4">
        <w:t>Community participation</w:t>
      </w:r>
    </w:p>
    <w:p w14:paraId="20D10AB0" w14:textId="2D53E7B0" w:rsidR="00FE42AC" w:rsidRDefault="00FE42AC">
      <w:pPr>
        <w:spacing w:before="0"/>
        <w:ind w:left="0" w:right="0"/>
        <w:contextualSpacing w:val="0"/>
      </w:pPr>
    </w:p>
    <w:p w14:paraId="776CF7DD" w14:textId="33394827" w:rsidR="00774B5B" w:rsidRPr="002F3AA4" w:rsidRDefault="002F3AA4" w:rsidP="00FE42AC">
      <w:r w:rsidRPr="002F3AA4">
        <w:t>Transition services are based on each student’s individual needs, interests, and choices. Services may include:</w:t>
      </w:r>
    </w:p>
    <w:p w14:paraId="09446F94" w14:textId="77777777" w:rsidR="002F3AA4" w:rsidRPr="002F3AA4" w:rsidRDefault="002F3AA4" w:rsidP="00D7137F">
      <w:pPr>
        <w:pStyle w:val="ListParagraph"/>
        <w:numPr>
          <w:ilvl w:val="0"/>
          <w:numId w:val="33"/>
        </w:numPr>
      </w:pPr>
      <w:r w:rsidRPr="002F3AA4">
        <w:t>Instruction and skill</w:t>
      </w:r>
      <w:r w:rsidRPr="002F3AA4">
        <w:noBreakHyphen/>
        <w:t>building</w:t>
      </w:r>
    </w:p>
    <w:p w14:paraId="21794208" w14:textId="77777777" w:rsidR="002F3AA4" w:rsidRPr="002F3AA4" w:rsidRDefault="002F3AA4" w:rsidP="00D7137F">
      <w:pPr>
        <w:pStyle w:val="ListParagraph"/>
        <w:numPr>
          <w:ilvl w:val="0"/>
          <w:numId w:val="33"/>
        </w:numPr>
      </w:pPr>
      <w:r w:rsidRPr="002F3AA4">
        <w:t>Community experiences</w:t>
      </w:r>
    </w:p>
    <w:p w14:paraId="43E6E866" w14:textId="77777777" w:rsidR="002F3AA4" w:rsidRPr="002F3AA4" w:rsidRDefault="002F3AA4" w:rsidP="00D7137F">
      <w:pPr>
        <w:pStyle w:val="ListParagraph"/>
        <w:numPr>
          <w:ilvl w:val="0"/>
          <w:numId w:val="33"/>
        </w:numPr>
      </w:pPr>
      <w:r w:rsidRPr="002F3AA4">
        <w:t>Help preparing for employment</w:t>
      </w:r>
    </w:p>
    <w:p w14:paraId="0C6E7370" w14:textId="77777777" w:rsidR="002F3AA4" w:rsidRPr="002F3AA4" w:rsidRDefault="002F3AA4" w:rsidP="00D7137F">
      <w:pPr>
        <w:pStyle w:val="ListParagraph"/>
        <w:numPr>
          <w:ilvl w:val="0"/>
          <w:numId w:val="33"/>
        </w:numPr>
      </w:pPr>
      <w:r w:rsidRPr="002F3AA4">
        <w:t>Planning for adult living goals</w:t>
      </w:r>
    </w:p>
    <w:p w14:paraId="044F5620" w14:textId="2A6DC93B" w:rsidR="002F3AA4" w:rsidRPr="002F3AA4" w:rsidRDefault="002F3AA4" w:rsidP="00D7137F">
      <w:pPr>
        <w:pStyle w:val="ListParagraph"/>
        <w:numPr>
          <w:ilvl w:val="0"/>
          <w:numId w:val="33"/>
        </w:numPr>
      </w:pPr>
      <w:r w:rsidRPr="002F3AA4">
        <w:t>Learning daily living skills</w:t>
      </w:r>
    </w:p>
    <w:p w14:paraId="2B1FFAD3" w14:textId="0D8F4990" w:rsidR="00774B5B" w:rsidRPr="002F3AA4" w:rsidRDefault="002F3AA4" w:rsidP="00D7137F">
      <w:pPr>
        <w:pStyle w:val="ListParagraph"/>
        <w:numPr>
          <w:ilvl w:val="0"/>
          <w:numId w:val="33"/>
        </w:numPr>
      </w:pPr>
      <w:r w:rsidRPr="002F3AA4">
        <w:t>Vocational evaluations</w:t>
      </w:r>
    </w:p>
    <w:p w14:paraId="26450618" w14:textId="026143C6" w:rsidR="006F56C2" w:rsidRDefault="002F3AA4" w:rsidP="00E1219B">
      <w:r w:rsidRPr="002F3AA4">
        <w:t>The goal of transition services is to help students reach their long</w:t>
      </w:r>
      <w:r w:rsidRPr="002F3AA4">
        <w:noBreakHyphen/>
        <w:t>term employment and independence goals.</w:t>
      </w:r>
      <w:r w:rsidR="00774B5B">
        <w:t xml:space="preserve"> </w:t>
      </w:r>
      <w:r w:rsidRPr="002F3AA4">
        <w:t>VR is responsible for working with schools to make sure students who need transition services can receive them. This includes coordinating with the school on the student’s Individualized Education Program (IEP).</w:t>
      </w:r>
      <w:r w:rsidR="000B24CA">
        <w:t xml:space="preserve"> </w:t>
      </w:r>
      <w:r w:rsidRPr="002F3AA4">
        <w:t xml:space="preserve">Transition planning can start at any time, but it must begin no later than the IEP that is in place </w:t>
      </w:r>
      <w:r w:rsidRPr="002F3AA4">
        <w:lastRenderedPageBreak/>
        <w:t>when the student turns 16. Students and families are encouraged to invite VR staff to attend IEP transition meetings.</w:t>
      </w:r>
    </w:p>
    <w:p w14:paraId="6EE37239" w14:textId="795612CE" w:rsidR="00B41E5C" w:rsidRPr="00FE42AC" w:rsidRDefault="006F56C2" w:rsidP="00B74041">
      <w:pPr>
        <w:pStyle w:val="Heading6"/>
      </w:pPr>
      <w:r w:rsidRPr="00FE42AC">
        <w:t xml:space="preserve">Maintenance </w:t>
      </w:r>
    </w:p>
    <w:p w14:paraId="09AFD5EB" w14:textId="4F321ED9" w:rsidR="005E094D" w:rsidRDefault="00B41E5C" w:rsidP="002604C0">
      <w:r w:rsidRPr="00B41E5C">
        <w:t xml:space="preserve">In some situations, based on financial need, VR may provide extra financial help. This assistance is meant to help cover additional costs related to training when those costs are not covered by other </w:t>
      </w:r>
      <w:r w:rsidR="00211AF4">
        <w:t>job</w:t>
      </w:r>
      <w:r w:rsidRPr="00B41E5C">
        <w:t xml:space="preserve"> services.</w:t>
      </w:r>
    </w:p>
    <w:p w14:paraId="71D3D0A5" w14:textId="09A387A7" w:rsidR="005E094D" w:rsidRPr="00FE42AC" w:rsidRDefault="008A688D" w:rsidP="00B74041">
      <w:pPr>
        <w:pStyle w:val="Heading6"/>
      </w:pPr>
      <w:r w:rsidRPr="00FE42AC">
        <w:t>A</w:t>
      </w:r>
      <w:r w:rsidR="00B41E5C" w:rsidRPr="00FE42AC">
        <w:t>dditional Services</w:t>
      </w:r>
    </w:p>
    <w:p w14:paraId="68A88891" w14:textId="22EEC042" w:rsidR="0074185F" w:rsidRPr="0074185F" w:rsidRDefault="0074185F" w:rsidP="002604C0">
      <w:r w:rsidRPr="0074185F">
        <w:t>Depending on your situation, Montana VR may help pay for training</w:t>
      </w:r>
      <w:r w:rsidRPr="0074185F">
        <w:noBreakHyphen/>
        <w:t>related costs. This can include items such as books, tools, supplies, licenses, or other materials you need to complete training or to use on the job.</w:t>
      </w:r>
      <w:r>
        <w:t xml:space="preserve"> </w:t>
      </w:r>
      <w:r w:rsidRPr="0074185F">
        <w:t>Other services may also be available based on your needs, including independent living services.</w:t>
      </w:r>
    </w:p>
    <w:p w14:paraId="0BF2F8F4" w14:textId="1B6E0C21" w:rsidR="00AE2E33" w:rsidRDefault="00AE2E33" w:rsidP="003755D8">
      <w:pPr>
        <w:ind w:left="0"/>
        <w:rPr>
          <w:rFonts w:eastAsia="Arial Black" w:cs="Arial Black"/>
          <w:b/>
          <w:bCs/>
          <w:i/>
          <w:iCs/>
          <w:szCs w:val="32"/>
        </w:rPr>
      </w:pPr>
      <w:bookmarkStart w:id="66" w:name="_TOC_250005"/>
    </w:p>
    <w:p w14:paraId="45F4F64B" w14:textId="467B86E6" w:rsidR="00937BC9" w:rsidRDefault="002E1231" w:rsidP="002D2530">
      <w:pPr>
        <w:pStyle w:val="Heading3"/>
      </w:pPr>
      <w:bookmarkStart w:id="67" w:name="_Toc227082815"/>
      <w:bookmarkStart w:id="68" w:name="_Toc227248973"/>
      <w:r>
        <w:t>Step</w:t>
      </w:r>
      <w:r w:rsidRPr="002203FA">
        <w:t xml:space="preserve"> </w:t>
      </w:r>
      <w:r>
        <w:t>5:</w:t>
      </w:r>
      <w:r w:rsidRPr="002203FA">
        <w:t xml:space="preserve"> </w:t>
      </w:r>
      <w:bookmarkEnd w:id="66"/>
      <w:r w:rsidR="007D6ACD" w:rsidRPr="002203FA">
        <w:t xml:space="preserve">Job </w:t>
      </w:r>
      <w:r>
        <w:t>Placement</w:t>
      </w:r>
      <w:bookmarkEnd w:id="67"/>
      <w:bookmarkEnd w:id="68"/>
    </w:p>
    <w:p w14:paraId="297C5B01" w14:textId="25298C38" w:rsidR="00937BC9" w:rsidRDefault="00937BC9" w:rsidP="00D65E76">
      <w:r w:rsidRPr="00937BC9">
        <w:t xml:space="preserve">After you complete the services needed to reach your employment goal, you should be ready to begin working. You and your VR counselor will </w:t>
      </w:r>
      <w:proofErr w:type="gramStart"/>
      <w:r w:rsidRPr="00937BC9">
        <w:t>make a plan</w:t>
      </w:r>
      <w:proofErr w:type="gramEnd"/>
      <w:r w:rsidRPr="00937BC9">
        <w:t xml:space="preserve"> to look for a job. This step is called job placement.</w:t>
      </w:r>
    </w:p>
    <w:p w14:paraId="735B5DC9" w14:textId="77777777" w:rsidR="007D6ACD" w:rsidRPr="00937BC9" w:rsidRDefault="007D6ACD" w:rsidP="00D65E76"/>
    <w:p w14:paraId="73F201E2" w14:textId="664FDB24" w:rsidR="00730F27" w:rsidRPr="00937BC9" w:rsidRDefault="00937BC9" w:rsidP="00D65E76">
      <w:r w:rsidRPr="00937BC9">
        <w:t>Your VR counselor, and others who help with job placement, can give you advice on how to:</w:t>
      </w:r>
    </w:p>
    <w:p w14:paraId="1FB1FCD4" w14:textId="77777777" w:rsidR="00937BC9" w:rsidRPr="00937BC9" w:rsidRDefault="00937BC9" w:rsidP="00D7137F">
      <w:pPr>
        <w:pStyle w:val="ListParagraph"/>
        <w:numPr>
          <w:ilvl w:val="0"/>
          <w:numId w:val="34"/>
        </w:numPr>
      </w:pPr>
      <w:r w:rsidRPr="00937BC9">
        <w:t>Fill out job applications</w:t>
      </w:r>
    </w:p>
    <w:p w14:paraId="0A3D1AF9" w14:textId="77777777" w:rsidR="00937BC9" w:rsidRPr="00937BC9" w:rsidRDefault="00937BC9" w:rsidP="00D7137F">
      <w:pPr>
        <w:pStyle w:val="ListParagraph"/>
        <w:numPr>
          <w:ilvl w:val="0"/>
          <w:numId w:val="34"/>
        </w:numPr>
      </w:pPr>
      <w:r w:rsidRPr="00937BC9">
        <w:t>Prepare for interviews</w:t>
      </w:r>
    </w:p>
    <w:p w14:paraId="45C570CE" w14:textId="65584E30" w:rsidR="00937BC9" w:rsidRDefault="00937BC9" w:rsidP="00D7137F">
      <w:pPr>
        <w:pStyle w:val="ListParagraph"/>
        <w:numPr>
          <w:ilvl w:val="0"/>
          <w:numId w:val="34"/>
        </w:numPr>
      </w:pPr>
      <w:r w:rsidRPr="00937BC9">
        <w:t>Present yourself to employers</w:t>
      </w:r>
    </w:p>
    <w:p w14:paraId="4B461092" w14:textId="675C488B" w:rsidR="007D6ACD" w:rsidRDefault="00937BC9" w:rsidP="00D65E76">
      <w:r w:rsidRPr="00937BC9">
        <w:t xml:space="preserve">Your </w:t>
      </w:r>
      <w:r w:rsidR="00730F27">
        <w:t xml:space="preserve">VR </w:t>
      </w:r>
      <w:r w:rsidRPr="00937BC9">
        <w:t>counselor may also have information about job openings or can help you find other places to look for jobs.</w:t>
      </w:r>
      <w:r>
        <w:t xml:space="preserve"> </w:t>
      </w:r>
    </w:p>
    <w:p w14:paraId="631DC131" w14:textId="77777777" w:rsidR="007D6ACD" w:rsidRDefault="007D6ACD" w:rsidP="00D65E76"/>
    <w:p w14:paraId="0CE7F708" w14:textId="58D0C509" w:rsidR="00937BC9" w:rsidRPr="00937BC9" w:rsidRDefault="00937BC9" w:rsidP="00D65E76">
      <w:r w:rsidRPr="00937BC9">
        <w:t xml:space="preserve">Finding the right job takes time and effort. Matching your skills and abilities to a job is something you and your </w:t>
      </w:r>
      <w:r w:rsidR="00EB661B">
        <w:t xml:space="preserve">VR </w:t>
      </w:r>
      <w:r w:rsidRPr="00937BC9">
        <w:t xml:space="preserve">counselor will work on together. Your </w:t>
      </w:r>
      <w:r w:rsidR="00EB661B">
        <w:t xml:space="preserve">VR </w:t>
      </w:r>
      <w:r w:rsidRPr="00937BC9">
        <w:t>counselor can help guide you, but you are responsible for being actively involved. The more effort you put into looking for a job, the better your chances of success.</w:t>
      </w:r>
    </w:p>
    <w:p w14:paraId="67EA7FCF" w14:textId="77777777" w:rsidR="002E1231" w:rsidRDefault="002E1231" w:rsidP="00D65E76"/>
    <w:p w14:paraId="7E78610D" w14:textId="093B0751" w:rsidR="001004EE" w:rsidRDefault="002E1231" w:rsidP="002D2530">
      <w:pPr>
        <w:pStyle w:val="Heading3"/>
      </w:pPr>
      <w:bookmarkStart w:id="69" w:name="_TOC_250004"/>
      <w:bookmarkStart w:id="70" w:name="_Toc227082816"/>
      <w:bookmarkStart w:id="71" w:name="_Toc227248974"/>
      <w:r>
        <w:t>Step</w:t>
      </w:r>
      <w:r>
        <w:rPr>
          <w:spacing w:val="-8"/>
        </w:rPr>
        <w:t xml:space="preserve"> </w:t>
      </w:r>
      <w:r>
        <w:t>6:</w:t>
      </w:r>
      <w:r>
        <w:rPr>
          <w:spacing w:val="-5"/>
        </w:rPr>
        <w:t xml:space="preserve"> </w:t>
      </w:r>
      <w:bookmarkEnd w:id="69"/>
      <w:r w:rsidR="001004EE">
        <w:t>After You Start Working</w:t>
      </w:r>
      <w:bookmarkEnd w:id="70"/>
      <w:bookmarkEnd w:id="71"/>
    </w:p>
    <w:p w14:paraId="2CDCF95D" w14:textId="55BE3DB0" w:rsidR="001004EE" w:rsidRPr="001004EE" w:rsidRDefault="001004EE" w:rsidP="00D65E76">
      <w:r w:rsidRPr="001004EE">
        <w:t xml:space="preserve">Once you begin working, your VR counselor will check in with you and your </w:t>
      </w:r>
      <w:r w:rsidR="00D67CD5">
        <w:t xml:space="preserve">new </w:t>
      </w:r>
      <w:r w:rsidRPr="001004EE">
        <w:t xml:space="preserve">employer to make sure things are going well for both of you. After 90 days of successful employment, you and your </w:t>
      </w:r>
      <w:r w:rsidR="00D67CD5">
        <w:t xml:space="preserve">VR </w:t>
      </w:r>
      <w:r w:rsidRPr="001004EE">
        <w:t xml:space="preserve">counselor will talk about closing your VR case. At that time, you may want to ask your </w:t>
      </w:r>
      <w:r w:rsidR="00D67CD5">
        <w:t xml:space="preserve">VR </w:t>
      </w:r>
      <w:r w:rsidRPr="001004EE">
        <w:t>counselor about post</w:t>
      </w:r>
      <w:r w:rsidRPr="001004EE">
        <w:noBreakHyphen/>
        <w:t>employment services that can help you keep your job or return to work if problems come up.</w:t>
      </w:r>
    </w:p>
    <w:p w14:paraId="327A8B1E" w14:textId="77777777" w:rsidR="001004EE" w:rsidRDefault="001004EE" w:rsidP="00D65E76"/>
    <w:p w14:paraId="34572EF7" w14:textId="5B28E89A" w:rsidR="001004EE" w:rsidRPr="001004EE" w:rsidRDefault="001004EE" w:rsidP="00D65E76">
      <w:r w:rsidRPr="001004EE">
        <w:t xml:space="preserve">If you and your VR counselor agree that you no longer need VR services, your </w:t>
      </w:r>
      <w:r w:rsidR="00BF73DA">
        <w:t xml:space="preserve">VR </w:t>
      </w:r>
      <w:r w:rsidRPr="001004EE">
        <w:t xml:space="preserve">counselor will notify you in writing that your case is being closed. If your situation changes later, or if you are not able to keep your job because your disability changes or </w:t>
      </w:r>
      <w:proofErr w:type="gramStart"/>
      <w:r w:rsidRPr="001004EE">
        <w:t>you develop</w:t>
      </w:r>
      <w:proofErr w:type="gramEnd"/>
      <w:r w:rsidRPr="001004EE">
        <w:t xml:space="preserve"> a new disability, you may re</w:t>
      </w:r>
      <w:r w:rsidR="00BF73DA">
        <w:t>-</w:t>
      </w:r>
      <w:r w:rsidRPr="001004EE">
        <w:t>apply to Montana VR for services.</w:t>
      </w:r>
    </w:p>
    <w:p w14:paraId="068633AC" w14:textId="77777777" w:rsidR="00AC321A" w:rsidRPr="001004EE" w:rsidRDefault="00AC321A" w:rsidP="00D65E76"/>
    <w:p w14:paraId="13A3B2F7" w14:textId="77777777" w:rsidR="00276516" w:rsidRDefault="00276516" w:rsidP="003A5733">
      <w:pPr>
        <w:pStyle w:val="Heading1"/>
      </w:pPr>
      <w:bookmarkStart w:id="72" w:name="_TOC_250003"/>
      <w:bookmarkStart w:id="73" w:name="_Toc227082817"/>
      <w:bookmarkStart w:id="74" w:name="_Toc227248975"/>
      <w:r>
        <w:t>Your</w:t>
      </w:r>
      <w:r>
        <w:rPr>
          <w:spacing w:val="-4"/>
        </w:rPr>
        <w:t xml:space="preserve"> </w:t>
      </w:r>
      <w:bookmarkEnd w:id="72"/>
      <w:r>
        <w:t>Responsibilities</w:t>
      </w:r>
      <w:bookmarkEnd w:id="73"/>
      <w:bookmarkEnd w:id="74"/>
    </w:p>
    <w:p w14:paraId="17BB6EE0" w14:textId="77777777" w:rsidR="00B673D1" w:rsidRDefault="00B673D1" w:rsidP="00544E66"/>
    <w:p w14:paraId="0A157C8F" w14:textId="37CE36D4" w:rsidR="00276516" w:rsidRPr="00D65E76" w:rsidRDefault="00276516" w:rsidP="00B673D1">
      <w:pPr>
        <w:pStyle w:val="Heading2"/>
      </w:pPr>
      <w:bookmarkStart w:id="75" w:name="_Toc227248976"/>
      <w:r w:rsidRPr="00D65E76">
        <w:t>Common</w:t>
      </w:r>
      <w:r w:rsidRPr="00D65E76">
        <w:rPr>
          <w:spacing w:val="-12"/>
        </w:rPr>
        <w:t xml:space="preserve"> </w:t>
      </w:r>
      <w:r w:rsidR="009D626C" w:rsidRPr="00D65E76">
        <w:t>Courtesies</w:t>
      </w:r>
      <w:bookmarkEnd w:id="75"/>
    </w:p>
    <w:p w14:paraId="1AA48C7E" w14:textId="1CE4736E" w:rsidR="00141C86" w:rsidRDefault="00141C86" w:rsidP="00D65E76">
      <w:r w:rsidRPr="00141C86">
        <w:t>It is your responsibility to keep your appointments and arrive on time. If you cannot attend an appointment or need to re</w:t>
      </w:r>
      <w:r w:rsidR="00CF5E23">
        <w:t>-</w:t>
      </w:r>
      <w:r w:rsidRPr="00141C86">
        <w:t>schedule, contact the VR office as soon as possible.</w:t>
      </w:r>
    </w:p>
    <w:p w14:paraId="1FB17C53" w14:textId="77777777" w:rsidR="00141C86" w:rsidRPr="00141C86" w:rsidRDefault="00141C86" w:rsidP="00D65E76"/>
    <w:p w14:paraId="322CCDCD" w14:textId="7F3F95DD" w:rsidR="00786EB1" w:rsidRPr="00141C86" w:rsidRDefault="00141C86" w:rsidP="00D65E76">
      <w:r w:rsidRPr="00141C86">
        <w:t xml:space="preserve">Even if there are no problems, you should stay in regular contact with your VR counselor. Let your counselor know </w:t>
      </w:r>
      <w:r w:rsidRPr="00141C86">
        <w:lastRenderedPageBreak/>
        <w:t>right away if there are changes in your situation, such as:</w:t>
      </w:r>
    </w:p>
    <w:p w14:paraId="01DC432C" w14:textId="77777777" w:rsidR="00141C86" w:rsidRPr="00141C86" w:rsidRDefault="00141C86" w:rsidP="00D7137F">
      <w:pPr>
        <w:pStyle w:val="ListParagraph"/>
        <w:numPr>
          <w:ilvl w:val="0"/>
          <w:numId w:val="35"/>
        </w:numPr>
      </w:pPr>
      <w:r w:rsidRPr="00141C86">
        <w:t>A change of address or phone number</w:t>
      </w:r>
    </w:p>
    <w:p w14:paraId="7A09B244" w14:textId="77777777" w:rsidR="00141C86" w:rsidRPr="00141C86" w:rsidRDefault="00141C86" w:rsidP="00D7137F">
      <w:pPr>
        <w:pStyle w:val="ListParagraph"/>
        <w:numPr>
          <w:ilvl w:val="0"/>
          <w:numId w:val="35"/>
        </w:numPr>
      </w:pPr>
      <w:r w:rsidRPr="00141C86">
        <w:t>Changes in your medical or financial situation</w:t>
      </w:r>
    </w:p>
    <w:p w14:paraId="21A07426" w14:textId="7D5AC261" w:rsidR="00141C86" w:rsidRPr="00141C86" w:rsidRDefault="00141C86" w:rsidP="00D7137F">
      <w:pPr>
        <w:pStyle w:val="ListParagraph"/>
        <w:numPr>
          <w:ilvl w:val="0"/>
          <w:numId w:val="35"/>
        </w:numPr>
      </w:pPr>
      <w:r w:rsidRPr="00141C86">
        <w:t>Starting a new job</w:t>
      </w:r>
    </w:p>
    <w:p w14:paraId="2C699775" w14:textId="5F6BDE97" w:rsidR="00141C86" w:rsidRPr="00141C86" w:rsidRDefault="00141C86" w:rsidP="00D65E76">
      <w:r w:rsidRPr="00141C86">
        <w:t xml:space="preserve">Even if you are unsure whether you will be able to keep a job, tell your </w:t>
      </w:r>
      <w:r w:rsidR="00786EB1">
        <w:t xml:space="preserve">VR </w:t>
      </w:r>
      <w:r w:rsidRPr="00141C86">
        <w:t xml:space="preserve">counselor when you start working. Your </w:t>
      </w:r>
      <w:r w:rsidR="00786EB1">
        <w:t xml:space="preserve">VR </w:t>
      </w:r>
      <w:r w:rsidRPr="00141C86">
        <w:t>counselor may be able to help you solve problems and keep your job.</w:t>
      </w:r>
    </w:p>
    <w:p w14:paraId="77D92D15" w14:textId="77777777" w:rsidR="00276516" w:rsidRDefault="00276516" w:rsidP="00D65E76"/>
    <w:p w14:paraId="242BADB9" w14:textId="20D234C1" w:rsidR="00276516" w:rsidRPr="00B673D1" w:rsidRDefault="00276516" w:rsidP="00B673D1">
      <w:pPr>
        <w:pStyle w:val="Heading2"/>
      </w:pPr>
      <w:bookmarkStart w:id="76" w:name="_Toc227248977"/>
      <w:r w:rsidRPr="00B673D1">
        <w:t xml:space="preserve">IPE </w:t>
      </w:r>
      <w:r w:rsidR="000E3683" w:rsidRPr="00B673D1">
        <w:t>P</w:t>
      </w:r>
      <w:r w:rsidRPr="00B673D1">
        <w:t>lanning</w:t>
      </w:r>
      <w:r w:rsidR="000E3683" w:rsidRPr="00B673D1">
        <w:t xml:space="preserve"> and Follow Through</w:t>
      </w:r>
      <w:bookmarkEnd w:id="76"/>
    </w:p>
    <w:p w14:paraId="03AE4A1B" w14:textId="411E659D" w:rsidR="00401B15" w:rsidRPr="00401B15" w:rsidRDefault="00401B15" w:rsidP="00D65E76">
      <w:r w:rsidRPr="00401B15">
        <w:t>You are responsible for taking part in creating your IPE. The best way to make your plan work for you is to clearly tell your VR counselor what you want to achieve.</w:t>
      </w:r>
    </w:p>
    <w:p w14:paraId="51067ABF" w14:textId="77777777" w:rsidR="00401B15" w:rsidRDefault="00401B15" w:rsidP="00D65E76"/>
    <w:p w14:paraId="505DA7A7" w14:textId="3AA11745" w:rsidR="00401B15" w:rsidRPr="00401B15" w:rsidRDefault="00401B15" w:rsidP="00D65E76">
      <w:r w:rsidRPr="00401B15">
        <w:t>Listen carefully to your counselor, ask questions if something is unclear, and share your goals as fully as you can. If you think changes should be made to your plan, talk with your VR counselor and explain why.</w:t>
      </w:r>
    </w:p>
    <w:p w14:paraId="0E5DF512" w14:textId="77777777" w:rsidR="00401B15" w:rsidRDefault="00401B15" w:rsidP="00D65E76"/>
    <w:p w14:paraId="33F59433" w14:textId="3FC69030" w:rsidR="00401B15" w:rsidRPr="00401B15" w:rsidRDefault="00401B15" w:rsidP="00D65E76">
      <w:r w:rsidRPr="00401B15">
        <w:t xml:space="preserve">If your signed IPE includes recommendations, it is your responsibility to follow them or to discuss them with your </w:t>
      </w:r>
      <w:r w:rsidR="00D777E8">
        <w:t xml:space="preserve">VR </w:t>
      </w:r>
      <w:r w:rsidRPr="00401B15">
        <w:t xml:space="preserve">counselor before signing the plan. It is very important that you understand which parts </w:t>
      </w:r>
      <w:r w:rsidR="008333B1">
        <w:t xml:space="preserve">of your IPE </w:t>
      </w:r>
      <w:r w:rsidRPr="00401B15">
        <w:t>are requirements for continuing to receive Montana VR services.</w:t>
      </w:r>
    </w:p>
    <w:p w14:paraId="2C16431B" w14:textId="77777777" w:rsidR="00401B15" w:rsidRDefault="00401B15" w:rsidP="00D65E76"/>
    <w:p w14:paraId="4F49964E" w14:textId="6C9D5D98" w:rsidR="00276516" w:rsidRDefault="00401B15" w:rsidP="00D65E76">
      <w:r w:rsidRPr="00401B15">
        <w:t xml:space="preserve">Your IPE explains what you and your </w:t>
      </w:r>
      <w:r w:rsidR="00AA0CD9">
        <w:t xml:space="preserve">VR </w:t>
      </w:r>
      <w:r w:rsidRPr="00401B15">
        <w:t>counselor agree to do. It is a binding agreement. If you do not agree with the plan or do not fully understand it, do not sign it. Take the time you need to understand your responsibilities, even if it takes longer.</w:t>
      </w:r>
    </w:p>
    <w:p w14:paraId="57498293" w14:textId="77777777" w:rsidR="0088592A" w:rsidRDefault="0088592A" w:rsidP="00D65E76"/>
    <w:p w14:paraId="34234FAE" w14:textId="56296899" w:rsidR="00DF5C57" w:rsidRPr="0088592A" w:rsidRDefault="00276516" w:rsidP="0088592A">
      <w:pPr>
        <w:rPr>
          <w:b/>
        </w:rPr>
      </w:pPr>
      <w:r w:rsidRPr="0088592A">
        <w:rPr>
          <w:b/>
        </w:rPr>
        <w:t>Financial</w:t>
      </w:r>
      <w:r w:rsidRPr="0088592A">
        <w:rPr>
          <w:b/>
          <w:spacing w:val="-14"/>
        </w:rPr>
        <w:t xml:space="preserve"> </w:t>
      </w:r>
      <w:r w:rsidRPr="0088592A">
        <w:rPr>
          <w:b/>
        </w:rPr>
        <w:t>participation</w:t>
      </w:r>
    </w:p>
    <w:p w14:paraId="2F1D0617" w14:textId="11FC9E77" w:rsidR="00047671" w:rsidRPr="00047671" w:rsidRDefault="00047671" w:rsidP="0088592A">
      <w:r w:rsidRPr="00047671">
        <w:t xml:space="preserve">Many people qualify for VR services at no cost. However, if </w:t>
      </w:r>
      <w:r w:rsidRPr="00047671">
        <w:lastRenderedPageBreak/>
        <w:t xml:space="preserve">your income or assets are above a certain amount, VR may ask you to help pay for part of your </w:t>
      </w:r>
      <w:r w:rsidR="001F1CE0">
        <w:t>employment</w:t>
      </w:r>
      <w:r w:rsidR="00D07121">
        <w:t xml:space="preserve"> plan</w:t>
      </w:r>
      <w:r w:rsidRPr="00047671">
        <w:t xml:space="preserve"> based on what you are able to afford.</w:t>
      </w:r>
    </w:p>
    <w:p w14:paraId="2F113F8E" w14:textId="77777777" w:rsidR="00DF5C57" w:rsidRDefault="00DF5C57" w:rsidP="0088592A"/>
    <w:p w14:paraId="5E834745" w14:textId="77777777" w:rsidR="009F0A4F" w:rsidRDefault="00047671" w:rsidP="009F0A4F">
      <w:r w:rsidRPr="00047671">
        <w:t xml:space="preserve">VR may also ask you to use similar benefits. Similar benefits are other sources of funding that may help pay for your services. </w:t>
      </w:r>
    </w:p>
    <w:p w14:paraId="7F254ED6" w14:textId="77777777" w:rsidR="009F0A4F" w:rsidRDefault="009F0A4F" w:rsidP="009F0A4F"/>
    <w:p w14:paraId="489CC62C" w14:textId="6D5208B7" w:rsidR="00B7568E" w:rsidRPr="00047671" w:rsidRDefault="00047671" w:rsidP="009F0A4F">
      <w:r w:rsidRPr="00047671">
        <w:t>These may include:</w:t>
      </w:r>
    </w:p>
    <w:p w14:paraId="3E495B50" w14:textId="77777777" w:rsidR="00047671" w:rsidRPr="00047671" w:rsidRDefault="00047671" w:rsidP="00D7137F">
      <w:pPr>
        <w:pStyle w:val="ListParagraph"/>
        <w:numPr>
          <w:ilvl w:val="0"/>
          <w:numId w:val="36"/>
        </w:numPr>
      </w:pPr>
      <w:r w:rsidRPr="00047671">
        <w:t>Supplemental Security Income (SSI)</w:t>
      </w:r>
    </w:p>
    <w:p w14:paraId="1F40EBAC" w14:textId="77777777" w:rsidR="00047671" w:rsidRPr="00047671" w:rsidRDefault="00047671" w:rsidP="00D7137F">
      <w:pPr>
        <w:pStyle w:val="ListParagraph"/>
        <w:numPr>
          <w:ilvl w:val="0"/>
          <w:numId w:val="36"/>
        </w:numPr>
      </w:pPr>
      <w:r w:rsidRPr="00047671">
        <w:t>Social Security Disability Insurance (SSDI)</w:t>
      </w:r>
    </w:p>
    <w:p w14:paraId="189DF6A2" w14:textId="77777777" w:rsidR="00047671" w:rsidRPr="00047671" w:rsidRDefault="00047671" w:rsidP="00D7137F">
      <w:pPr>
        <w:pStyle w:val="ListParagraph"/>
        <w:numPr>
          <w:ilvl w:val="0"/>
          <w:numId w:val="36"/>
        </w:numPr>
      </w:pPr>
      <w:r w:rsidRPr="00047671">
        <w:t>Public assistance</w:t>
      </w:r>
    </w:p>
    <w:p w14:paraId="7F0B73D3" w14:textId="77777777" w:rsidR="00047671" w:rsidRPr="00047671" w:rsidRDefault="00047671" w:rsidP="00D7137F">
      <w:pPr>
        <w:pStyle w:val="ListParagraph"/>
        <w:numPr>
          <w:ilvl w:val="0"/>
          <w:numId w:val="36"/>
        </w:numPr>
      </w:pPr>
      <w:r w:rsidRPr="00047671">
        <w:t>Medicaid or Medicare</w:t>
      </w:r>
    </w:p>
    <w:p w14:paraId="756750B9" w14:textId="77777777" w:rsidR="00047671" w:rsidRPr="00047671" w:rsidRDefault="00047671" w:rsidP="00D7137F">
      <w:pPr>
        <w:pStyle w:val="ListParagraph"/>
        <w:numPr>
          <w:ilvl w:val="0"/>
          <w:numId w:val="36"/>
        </w:numPr>
      </w:pPr>
      <w:r w:rsidRPr="00047671">
        <w:t>Private health insurance</w:t>
      </w:r>
    </w:p>
    <w:p w14:paraId="1790B8C7" w14:textId="77777777" w:rsidR="00047671" w:rsidRPr="00047671" w:rsidRDefault="00047671" w:rsidP="00D7137F">
      <w:pPr>
        <w:pStyle w:val="ListParagraph"/>
        <w:numPr>
          <w:ilvl w:val="0"/>
          <w:numId w:val="36"/>
        </w:numPr>
      </w:pPr>
      <w:r w:rsidRPr="00047671">
        <w:t>Educational grants or scholarships</w:t>
      </w:r>
    </w:p>
    <w:p w14:paraId="260D6F9B" w14:textId="34374910" w:rsidR="00047671" w:rsidRPr="00047671" w:rsidRDefault="00047671" w:rsidP="0088592A">
      <w:r w:rsidRPr="00047671">
        <w:t>You cannot be required to take out a loan to pay for VR services.</w:t>
      </w:r>
    </w:p>
    <w:p w14:paraId="46647A7A" w14:textId="18E65621" w:rsidR="00276516" w:rsidRDefault="00047671" w:rsidP="0088592A">
      <w:r w:rsidRPr="00047671">
        <w:t>Your VR counselor will talk with you about these options and help you apply for other funding if needed.</w:t>
      </w:r>
    </w:p>
    <w:p w14:paraId="6A62B13D" w14:textId="77777777" w:rsidR="007F4DF5" w:rsidRDefault="007F4DF5" w:rsidP="007F4DF5">
      <w:pPr>
        <w:rPr>
          <w:b/>
          <w:bCs/>
        </w:rPr>
      </w:pPr>
    </w:p>
    <w:p w14:paraId="26F2041A" w14:textId="04E0E592" w:rsidR="00276516" w:rsidRPr="00A64449" w:rsidRDefault="00276516" w:rsidP="00B673D1">
      <w:pPr>
        <w:pStyle w:val="Heading2"/>
        <w:rPr>
          <w:spacing w:val="-2"/>
        </w:rPr>
      </w:pPr>
      <w:bookmarkStart w:id="77" w:name="_Toc227248978"/>
      <w:r w:rsidRPr="007F4DF5">
        <w:t>Satisfactory</w:t>
      </w:r>
      <w:r w:rsidRPr="007F4DF5">
        <w:rPr>
          <w:spacing w:val="-14"/>
        </w:rPr>
        <w:t xml:space="preserve"> </w:t>
      </w:r>
      <w:r w:rsidRPr="007F4DF5">
        <w:rPr>
          <w:spacing w:val="-2"/>
        </w:rPr>
        <w:t>performance</w:t>
      </w:r>
      <w:bookmarkEnd w:id="77"/>
    </w:p>
    <w:p w14:paraId="19FFD54B" w14:textId="0FBFC915" w:rsidR="00693DB0" w:rsidRDefault="00693DB0" w:rsidP="00A64449">
      <w:r w:rsidRPr="00693DB0">
        <w:t>Whether you are in training or already working, it is your responsibility to do your best. If you are in an education or training program, your VR counselor will need to see your grades at the end of each term.</w:t>
      </w:r>
    </w:p>
    <w:p w14:paraId="0B50D6E2" w14:textId="77777777" w:rsidR="002E0E81" w:rsidRPr="00693DB0" w:rsidRDefault="002E0E81" w:rsidP="00A64449"/>
    <w:p w14:paraId="06A6619C" w14:textId="6C229AA1" w:rsidR="00693DB0" w:rsidRPr="00693DB0" w:rsidRDefault="00693DB0" w:rsidP="00A64449">
      <w:r w:rsidRPr="00693DB0">
        <w:t xml:space="preserve">To continue receiving training services, you must meet the grade level you agreed on with your </w:t>
      </w:r>
      <w:r w:rsidR="00080ED7">
        <w:t xml:space="preserve">VR </w:t>
      </w:r>
      <w:r w:rsidRPr="00693DB0">
        <w:t>counselor. Staying engaged and meeting these expectations helps ensure your continued progress toward your employment goal.</w:t>
      </w:r>
    </w:p>
    <w:p w14:paraId="5EC9BD9F" w14:textId="4D829088" w:rsidR="00276516" w:rsidRDefault="00276516" w:rsidP="00A64449"/>
    <w:p w14:paraId="657A10B0" w14:textId="77777777" w:rsidR="00B673D1" w:rsidRDefault="00B673D1">
      <w:pPr>
        <w:spacing w:before="0"/>
        <w:ind w:left="0" w:right="0"/>
        <w:contextualSpacing w:val="0"/>
        <w:rPr>
          <w:rFonts w:ascii="Arial" w:eastAsia="Arial" w:hAnsi="Arial" w:cs="Arial"/>
          <w:b/>
          <w:bCs/>
          <w:iCs/>
          <w:sz w:val="28"/>
          <w:szCs w:val="36"/>
        </w:rPr>
      </w:pPr>
      <w:r>
        <w:br w:type="page"/>
      </w:r>
    </w:p>
    <w:p w14:paraId="28FAEEF1" w14:textId="5E11A1D3" w:rsidR="0004394F" w:rsidRPr="00943A59" w:rsidRDefault="009A63E6" w:rsidP="00B673D1">
      <w:pPr>
        <w:pStyle w:val="Heading2"/>
      </w:pPr>
      <w:bookmarkStart w:id="78" w:name="_Toc227248979"/>
      <w:r w:rsidRPr="00943A59">
        <w:lastRenderedPageBreak/>
        <w:t>VR</w:t>
      </w:r>
      <w:r w:rsidR="00AC5A58" w:rsidRPr="00943A59">
        <w:t xml:space="preserve"> </w:t>
      </w:r>
      <w:r w:rsidRPr="00943A59">
        <w:t>and Comparable Benefits</w:t>
      </w:r>
      <w:bookmarkEnd w:id="78"/>
    </w:p>
    <w:p w14:paraId="44BEF4A7" w14:textId="3E002CE5" w:rsidR="0004394F" w:rsidRPr="0004394F" w:rsidRDefault="0004394F" w:rsidP="00E1219B">
      <w:r w:rsidRPr="0004394F">
        <w:t>As part of your IPE, you may be responsible for applying for and using comparable benefits when they are available.</w:t>
      </w:r>
    </w:p>
    <w:p w14:paraId="1B1AB325" w14:textId="77777777" w:rsidR="0004394F" w:rsidRPr="00AE2158" w:rsidRDefault="0004394F" w:rsidP="00E1219B"/>
    <w:p w14:paraId="6CBC8D32" w14:textId="7998B8F1" w:rsidR="0004394F" w:rsidRPr="0004394F" w:rsidRDefault="0004394F" w:rsidP="00E1219B">
      <w:r w:rsidRPr="0004394F">
        <w:t>Comparable services and benefits are services paid for, in whole or in part, by:</w:t>
      </w:r>
    </w:p>
    <w:p w14:paraId="1881B1E6" w14:textId="77777777" w:rsidR="0004394F" w:rsidRPr="0004394F" w:rsidRDefault="0004394F" w:rsidP="00D7137F">
      <w:pPr>
        <w:pStyle w:val="ListParagraph"/>
        <w:numPr>
          <w:ilvl w:val="0"/>
          <w:numId w:val="37"/>
        </w:numPr>
      </w:pPr>
      <w:r w:rsidRPr="0004394F">
        <w:t>Your health insurance, or</w:t>
      </w:r>
    </w:p>
    <w:p w14:paraId="7A29AB83" w14:textId="3AA1A119" w:rsidR="00AC5A58" w:rsidRPr="0004394F" w:rsidRDefault="0004394F" w:rsidP="00D7137F">
      <w:pPr>
        <w:pStyle w:val="ListParagraph"/>
        <w:numPr>
          <w:ilvl w:val="0"/>
          <w:numId w:val="37"/>
        </w:numPr>
      </w:pPr>
      <w:r w:rsidRPr="0004394F">
        <w:t>Other local, state, or federal programs</w:t>
      </w:r>
    </w:p>
    <w:p w14:paraId="0B217968" w14:textId="77777777" w:rsidR="0004394F" w:rsidRPr="0004394F" w:rsidRDefault="0004394F" w:rsidP="00E1219B">
      <w:r w:rsidRPr="0004394F">
        <w:t>These benefits can include:</w:t>
      </w:r>
    </w:p>
    <w:p w14:paraId="1E3B356B" w14:textId="77777777" w:rsidR="0004394F" w:rsidRPr="0004394F" w:rsidRDefault="0004394F" w:rsidP="00D7137F">
      <w:pPr>
        <w:pStyle w:val="ListParagraph"/>
        <w:numPr>
          <w:ilvl w:val="0"/>
          <w:numId w:val="38"/>
        </w:numPr>
      </w:pPr>
      <w:r w:rsidRPr="0004394F">
        <w:t>Accommodations</w:t>
      </w:r>
    </w:p>
    <w:p w14:paraId="607D0AE8" w14:textId="77777777" w:rsidR="0004394F" w:rsidRPr="0004394F" w:rsidRDefault="0004394F" w:rsidP="00D7137F">
      <w:pPr>
        <w:pStyle w:val="ListParagraph"/>
        <w:numPr>
          <w:ilvl w:val="0"/>
          <w:numId w:val="38"/>
        </w:numPr>
      </w:pPr>
      <w:r w:rsidRPr="0004394F">
        <w:t>Auxiliary aids and services</w:t>
      </w:r>
    </w:p>
    <w:p w14:paraId="19320AF7" w14:textId="07B867C0" w:rsidR="0004394F" w:rsidRPr="0004394F" w:rsidRDefault="0004394F" w:rsidP="00D7137F">
      <w:pPr>
        <w:pStyle w:val="ListParagraph"/>
        <w:numPr>
          <w:ilvl w:val="0"/>
          <w:numId w:val="38"/>
        </w:numPr>
      </w:pPr>
      <w:r w:rsidRPr="0004394F">
        <w:t>Other supports related to your disability</w:t>
      </w:r>
    </w:p>
    <w:p w14:paraId="0C5E44AB" w14:textId="061289C5" w:rsidR="00AC5A58" w:rsidRPr="0004394F" w:rsidRDefault="0004394F" w:rsidP="00E1219B">
      <w:pPr>
        <w:rPr>
          <w:b/>
        </w:rPr>
      </w:pPr>
      <w:r w:rsidRPr="0004394F">
        <w:rPr>
          <w:b/>
        </w:rPr>
        <w:t>VR’s Role</w:t>
      </w:r>
    </w:p>
    <w:p w14:paraId="36C8F1E5" w14:textId="2C15A1BA" w:rsidR="0004394F" w:rsidRPr="0004394F" w:rsidRDefault="0004394F" w:rsidP="00E1219B">
      <w:r w:rsidRPr="0004394F">
        <w:t>VR must look at whether comparable services or benefits are available from another program.</w:t>
      </w:r>
      <w:r w:rsidR="00B82371">
        <w:t xml:space="preserve"> </w:t>
      </w:r>
      <w:r w:rsidRPr="0004394F">
        <w:t>In many cases, VRBS may require you to use those benefits instead of VRBS funds.</w:t>
      </w:r>
    </w:p>
    <w:p w14:paraId="337362A7" w14:textId="77777777" w:rsidR="00B82371" w:rsidRDefault="00B82371" w:rsidP="00BE2F1C"/>
    <w:p w14:paraId="55F4AFF0" w14:textId="54EA16A4" w:rsidR="0004394F" w:rsidRPr="0004394F" w:rsidRDefault="0004394F" w:rsidP="00E1219B">
      <w:pPr>
        <w:rPr>
          <w:b/>
        </w:rPr>
      </w:pPr>
      <w:r w:rsidRPr="0004394F">
        <w:rPr>
          <w:b/>
        </w:rPr>
        <w:t>When VR Does Not Require Comparable Benefits</w:t>
      </w:r>
    </w:p>
    <w:p w14:paraId="270E6A8C" w14:textId="646D8FFB" w:rsidR="0004394F" w:rsidRPr="0004394F" w:rsidRDefault="0004394F" w:rsidP="00E1219B">
      <w:r w:rsidRPr="0004394F">
        <w:t>VR does not have to require you to use comparable benefits if doing so would:</w:t>
      </w:r>
    </w:p>
    <w:p w14:paraId="6F1A46F6" w14:textId="77777777" w:rsidR="0004394F" w:rsidRPr="0004394F" w:rsidRDefault="0004394F" w:rsidP="00D7137F">
      <w:pPr>
        <w:pStyle w:val="ListParagraph"/>
        <w:numPr>
          <w:ilvl w:val="0"/>
          <w:numId w:val="39"/>
        </w:numPr>
      </w:pPr>
      <w:r w:rsidRPr="0004394F">
        <w:t>Delay or interrupt your progress toward your employment goal in your IPE</w:t>
      </w:r>
    </w:p>
    <w:p w14:paraId="5E213DDB" w14:textId="77777777" w:rsidR="0004394F" w:rsidRPr="0004394F" w:rsidRDefault="0004394F" w:rsidP="00D7137F">
      <w:pPr>
        <w:pStyle w:val="ListParagraph"/>
        <w:numPr>
          <w:ilvl w:val="0"/>
          <w:numId w:val="39"/>
        </w:numPr>
      </w:pPr>
      <w:r w:rsidRPr="0004394F">
        <w:t>Put an immediate job opportunity at risk</w:t>
      </w:r>
    </w:p>
    <w:p w14:paraId="550CB403" w14:textId="49910A59" w:rsidR="00044164" w:rsidRPr="0004394F" w:rsidRDefault="0004394F" w:rsidP="00D7137F">
      <w:pPr>
        <w:pStyle w:val="ListParagraph"/>
        <w:numPr>
          <w:ilvl w:val="0"/>
          <w:numId w:val="39"/>
        </w:numPr>
      </w:pPr>
      <w:r w:rsidRPr="0004394F">
        <w:t>Create an extreme medical risk for you</w:t>
      </w:r>
    </w:p>
    <w:p w14:paraId="59C5448E" w14:textId="3BB19DF9" w:rsidR="00034994" w:rsidRDefault="0004394F" w:rsidP="00034994">
      <w:r w:rsidRPr="0004394F">
        <w:t>When any of these situations apply, VR may provide services without requiring you to use comparable benefits first.</w:t>
      </w:r>
      <w:r w:rsidR="00AE2158" w:rsidRPr="00AA0B78">
        <w:t xml:space="preserve"> </w:t>
      </w:r>
      <w:r w:rsidR="00AE2158" w:rsidRPr="00AA0B78">
        <w:rPr>
          <w:i/>
        </w:rPr>
        <w:t xml:space="preserve">See </w:t>
      </w:r>
      <w:r w:rsidRPr="0004394F">
        <w:t>34 C.F.R. § 361.53</w:t>
      </w:r>
      <w:r w:rsidRPr="00AA0B78">
        <w:t>.</w:t>
      </w:r>
    </w:p>
    <w:p w14:paraId="11E7B0E7" w14:textId="77777777" w:rsidR="00034994" w:rsidRPr="00BD5A5F" w:rsidRDefault="00034994" w:rsidP="00034994"/>
    <w:p w14:paraId="6F465E07" w14:textId="73B62718" w:rsidR="00712C33" w:rsidRPr="00B81FA7" w:rsidRDefault="00712C33" w:rsidP="00034994">
      <w:pPr>
        <w:pStyle w:val="Heading2"/>
      </w:pPr>
      <w:bookmarkStart w:id="79" w:name="_Toc227248980"/>
      <w:r w:rsidRPr="00712C33">
        <w:lastRenderedPageBreak/>
        <w:t>V</w:t>
      </w:r>
      <w:r w:rsidR="00D3703C" w:rsidRPr="00B81FA7">
        <w:t xml:space="preserve">R </w:t>
      </w:r>
      <w:r w:rsidRPr="00712C33">
        <w:t>and Self</w:t>
      </w:r>
      <w:r w:rsidRPr="00712C33">
        <w:noBreakHyphen/>
        <w:t>Employment</w:t>
      </w:r>
      <w:bookmarkEnd w:id="79"/>
    </w:p>
    <w:p w14:paraId="79921EBC" w14:textId="0A7A0072" w:rsidR="00712C33" w:rsidRPr="00712C33" w:rsidRDefault="00712C33" w:rsidP="00597B07">
      <w:r w:rsidRPr="00712C33">
        <w:t>The goal of VR is to help eligible people with disabilities prepare for, get, and keep a job, and to increase their independence.</w:t>
      </w:r>
      <w:r w:rsidRPr="00712C33">
        <w:br/>
        <w:t>This can include:</w:t>
      </w:r>
    </w:p>
    <w:p w14:paraId="75B21D96" w14:textId="77777777" w:rsidR="00712C33" w:rsidRPr="00712C33" w:rsidRDefault="00712C33" w:rsidP="00D7137F">
      <w:pPr>
        <w:pStyle w:val="ListParagraph"/>
        <w:numPr>
          <w:ilvl w:val="0"/>
          <w:numId w:val="40"/>
        </w:numPr>
      </w:pPr>
      <w:r w:rsidRPr="00712C33">
        <w:t>Wage employment, and</w:t>
      </w:r>
    </w:p>
    <w:p w14:paraId="4D25F71B" w14:textId="77777777" w:rsidR="00712C33" w:rsidRPr="00F11AE7" w:rsidRDefault="00712C33" w:rsidP="00D7137F">
      <w:pPr>
        <w:pStyle w:val="ListParagraph"/>
        <w:numPr>
          <w:ilvl w:val="0"/>
          <w:numId w:val="40"/>
        </w:numPr>
      </w:pPr>
      <w:r w:rsidRPr="00712C33">
        <w:t>Self</w:t>
      </w:r>
      <w:r w:rsidRPr="00712C33">
        <w:noBreakHyphen/>
        <w:t>employment, limited to small, single</w:t>
      </w:r>
      <w:r w:rsidRPr="00712C33">
        <w:noBreakHyphen/>
        <w:t>owner businesses</w:t>
      </w:r>
    </w:p>
    <w:p w14:paraId="4485AB23" w14:textId="4DCF7ED0" w:rsidR="00712C33" w:rsidRPr="00712C33" w:rsidRDefault="00F11AE7" w:rsidP="00597B07">
      <w:r w:rsidRPr="00F11AE7">
        <w:t>If you would like to</w:t>
      </w:r>
      <w:r w:rsidR="00712C33" w:rsidRPr="00712C33">
        <w:t xml:space="preserve"> explore self</w:t>
      </w:r>
      <w:r w:rsidR="00712C33" w:rsidRPr="00712C33">
        <w:noBreakHyphen/>
        <w:t>employment</w:t>
      </w:r>
      <w:r>
        <w:t xml:space="preserve">, </w:t>
      </w:r>
      <w:r w:rsidR="00712C33" w:rsidRPr="00712C33">
        <w:t>there are some important things to know.</w:t>
      </w:r>
    </w:p>
    <w:p w14:paraId="32B625E7" w14:textId="77777777" w:rsidR="00712C33" w:rsidRPr="00712C33" w:rsidRDefault="00712C33" w:rsidP="00E1219B">
      <w:pPr>
        <w:pStyle w:val="BodyText"/>
        <w:rPr>
          <w:b/>
        </w:rPr>
      </w:pPr>
      <w:r w:rsidRPr="00712C33">
        <w:rPr>
          <w:b/>
        </w:rPr>
        <w:t>Things to Know Before Exploring Self</w:t>
      </w:r>
      <w:r w:rsidRPr="00712C33">
        <w:rPr>
          <w:b/>
        </w:rPr>
        <w:noBreakHyphen/>
        <w:t>Employment</w:t>
      </w:r>
    </w:p>
    <w:p w14:paraId="10D8EB3C" w14:textId="77777777" w:rsidR="00712C33" w:rsidRPr="00712C33" w:rsidRDefault="00712C33" w:rsidP="00D7137F">
      <w:pPr>
        <w:pStyle w:val="ListParagraph"/>
        <w:numPr>
          <w:ilvl w:val="0"/>
          <w:numId w:val="41"/>
        </w:numPr>
      </w:pPr>
      <w:r w:rsidRPr="00712C33">
        <w:t>Exploring self</w:t>
      </w:r>
      <w:r w:rsidRPr="00712C33">
        <w:noBreakHyphen/>
        <w:t>employment can be time</w:t>
      </w:r>
      <w:r w:rsidRPr="00712C33">
        <w:noBreakHyphen/>
        <w:t>consuming and challenging.</w:t>
      </w:r>
    </w:p>
    <w:p w14:paraId="6CC507E1" w14:textId="77777777" w:rsidR="00712C33" w:rsidRPr="00712C33" w:rsidRDefault="00712C33" w:rsidP="00D7137F">
      <w:pPr>
        <w:pStyle w:val="ListParagraph"/>
        <w:numPr>
          <w:ilvl w:val="0"/>
          <w:numId w:val="41"/>
        </w:numPr>
      </w:pPr>
      <w:r w:rsidRPr="00712C33">
        <w:t>If you and your VR counselor agree to explore self</w:t>
      </w:r>
      <w:r w:rsidRPr="00712C33">
        <w:noBreakHyphen/>
        <w:t>employment, there is no set timeline for how long the research and planning process will take.</w:t>
      </w:r>
    </w:p>
    <w:p w14:paraId="5DCC2D96" w14:textId="77777777" w:rsidR="00712C33" w:rsidRPr="00712C33" w:rsidRDefault="00712C33" w:rsidP="00D7137F">
      <w:pPr>
        <w:pStyle w:val="ListParagraph"/>
        <w:numPr>
          <w:ilvl w:val="0"/>
          <w:numId w:val="41"/>
        </w:numPr>
      </w:pPr>
      <w:r w:rsidRPr="00712C33">
        <w:t>You and your VR counselor may decide that another employment option is a better fit than self</w:t>
      </w:r>
      <w:r w:rsidRPr="00712C33">
        <w:noBreakHyphen/>
        <w:t>employment.</w:t>
      </w:r>
    </w:p>
    <w:p w14:paraId="7CFDAE3A" w14:textId="77777777" w:rsidR="00712C33" w:rsidRPr="00712C33" w:rsidRDefault="00712C33" w:rsidP="00D7137F">
      <w:pPr>
        <w:pStyle w:val="ListParagraph"/>
        <w:numPr>
          <w:ilvl w:val="0"/>
          <w:numId w:val="41"/>
        </w:numPr>
      </w:pPr>
      <w:r w:rsidRPr="00712C33">
        <w:t>VR cannot guarantee that a request for help paying for a business will be approved.</w:t>
      </w:r>
    </w:p>
    <w:p w14:paraId="68B15C73" w14:textId="4CF224B4" w:rsidR="00712C33" w:rsidRPr="008C3924" w:rsidRDefault="00712C33" w:rsidP="007B15A1">
      <w:pPr>
        <w:rPr>
          <w:b/>
        </w:rPr>
      </w:pPr>
      <w:r w:rsidRPr="00712C33">
        <w:rPr>
          <w:b/>
        </w:rPr>
        <w:t>VR Self</w:t>
      </w:r>
      <w:r w:rsidRPr="00712C33">
        <w:rPr>
          <w:b/>
        </w:rPr>
        <w:noBreakHyphen/>
        <w:t>Employment Policy: Key Points</w:t>
      </w:r>
    </w:p>
    <w:p w14:paraId="6D90AB59" w14:textId="77777777" w:rsidR="002A3623" w:rsidRPr="00712C33" w:rsidRDefault="002A3623" w:rsidP="007B15A1"/>
    <w:p w14:paraId="7734886F" w14:textId="609637A4" w:rsidR="00712C33" w:rsidRDefault="00712C33" w:rsidP="007B15A1">
      <w:r w:rsidRPr="00712C33">
        <w:t>If you pursue self</w:t>
      </w:r>
      <w:r w:rsidRPr="00712C33">
        <w:noBreakHyphen/>
        <w:t>employment, VR require</w:t>
      </w:r>
      <w:r w:rsidR="00A517A5">
        <w:t>s</w:t>
      </w:r>
      <w:r w:rsidRPr="00712C33">
        <w:t xml:space="preserve"> the following:</w:t>
      </w:r>
    </w:p>
    <w:p w14:paraId="7B112C9E" w14:textId="77777777" w:rsidR="00A517A5" w:rsidRPr="00712C33" w:rsidRDefault="00A517A5" w:rsidP="007B15A1"/>
    <w:p w14:paraId="3562F04D" w14:textId="77777777" w:rsidR="00712C33" w:rsidRPr="00712C33" w:rsidRDefault="00712C33" w:rsidP="00D7137F">
      <w:pPr>
        <w:pStyle w:val="ListParagraph"/>
        <w:numPr>
          <w:ilvl w:val="0"/>
          <w:numId w:val="42"/>
        </w:numPr>
      </w:pPr>
      <w:r w:rsidRPr="00712C33">
        <w:t>You must write a business plan, which must be reviewed and approved by the VR Self</w:t>
      </w:r>
      <w:r w:rsidRPr="00712C33">
        <w:noBreakHyphen/>
        <w:t>Employment Team.</w:t>
      </w:r>
    </w:p>
    <w:p w14:paraId="2FA99C0E" w14:textId="4EED9A52" w:rsidR="00712C33" w:rsidRPr="00712C33" w:rsidRDefault="00712C33" w:rsidP="00D7137F">
      <w:pPr>
        <w:pStyle w:val="ListParagraph"/>
        <w:numPr>
          <w:ilvl w:val="0"/>
          <w:numId w:val="42"/>
        </w:numPr>
      </w:pPr>
      <w:r w:rsidRPr="00712C33">
        <w:lastRenderedPageBreak/>
        <w:t>VR can only support businesses that are owned by the person receiving VR services.</w:t>
      </w:r>
    </w:p>
    <w:p w14:paraId="18D49603" w14:textId="413291B8" w:rsidR="00712C33" w:rsidRPr="00712C33" w:rsidRDefault="00712C33" w:rsidP="00D7137F">
      <w:pPr>
        <w:pStyle w:val="ListParagraph"/>
        <w:numPr>
          <w:ilvl w:val="0"/>
          <w:numId w:val="42"/>
        </w:numPr>
      </w:pPr>
      <w:r w:rsidRPr="00712C33">
        <w:t>VR may only pay for short</w:t>
      </w:r>
      <w:r w:rsidRPr="00712C33">
        <w:noBreakHyphen/>
        <w:t>term, temporary employees if they are needed as a disability</w:t>
      </w:r>
      <w:r w:rsidRPr="00712C33">
        <w:noBreakHyphen/>
        <w:t>related accommodation.</w:t>
      </w:r>
    </w:p>
    <w:p w14:paraId="2E8BAB29" w14:textId="2FEC65BC" w:rsidR="00712C33" w:rsidRPr="00712C33" w:rsidRDefault="00712C33" w:rsidP="00D7137F">
      <w:pPr>
        <w:pStyle w:val="ListParagraph"/>
        <w:numPr>
          <w:ilvl w:val="0"/>
          <w:numId w:val="42"/>
        </w:numPr>
      </w:pPr>
      <w:r w:rsidRPr="00712C33">
        <w:t>VR does not give grants or loans to start a business.</w:t>
      </w:r>
    </w:p>
    <w:p w14:paraId="3F3214F8" w14:textId="11D8AD97" w:rsidR="00712C33" w:rsidRPr="00712C33" w:rsidRDefault="00712C33" w:rsidP="00D7137F">
      <w:pPr>
        <w:pStyle w:val="ListParagraph"/>
        <w:numPr>
          <w:ilvl w:val="0"/>
          <w:numId w:val="42"/>
        </w:numPr>
      </w:pPr>
      <w:r w:rsidRPr="00712C33">
        <w:t>VR pays vendors directly for approved goods and services.</w:t>
      </w:r>
    </w:p>
    <w:p w14:paraId="0976088D" w14:textId="1B5828EE" w:rsidR="00712C33" w:rsidRPr="00712C33" w:rsidRDefault="00712C33" w:rsidP="00D7137F">
      <w:pPr>
        <w:pStyle w:val="ListParagraph"/>
        <w:numPr>
          <w:ilvl w:val="0"/>
          <w:numId w:val="42"/>
        </w:numPr>
      </w:pPr>
      <w:r w:rsidRPr="00712C33">
        <w:t>Any equipment or assets VR buys</w:t>
      </w:r>
      <w:r w:rsidR="00FF7AAB">
        <w:t xml:space="preserve"> b</w:t>
      </w:r>
      <w:r w:rsidRPr="00712C33">
        <w:t>elong to the State of Montana, not you or your business</w:t>
      </w:r>
      <w:r w:rsidR="00B028AA">
        <w:t xml:space="preserve"> and m</w:t>
      </w:r>
      <w:r w:rsidRPr="00712C33">
        <w:t>ay be reclaimed if you stop using them or close the business</w:t>
      </w:r>
      <w:r w:rsidR="00B028AA">
        <w:t>.</w:t>
      </w:r>
    </w:p>
    <w:p w14:paraId="1032CB03" w14:textId="0FB1B577" w:rsidR="00712C33" w:rsidRPr="00712C33" w:rsidRDefault="00712C33" w:rsidP="00D7137F">
      <w:pPr>
        <w:pStyle w:val="ListParagraph"/>
        <w:numPr>
          <w:ilvl w:val="0"/>
          <w:numId w:val="42"/>
        </w:numPr>
      </w:pPr>
      <w:r w:rsidRPr="00712C33">
        <w:t>VR will not reimburse you for money you spend or bills you incur for your business.</w:t>
      </w:r>
    </w:p>
    <w:p w14:paraId="1210DD89" w14:textId="45F4D737" w:rsidR="00712C33" w:rsidRPr="005500D2" w:rsidRDefault="00712C33" w:rsidP="009477E0">
      <w:pPr>
        <w:rPr>
          <w:b/>
        </w:rPr>
      </w:pPr>
      <w:r w:rsidRPr="00712C33">
        <w:rPr>
          <w:b/>
        </w:rPr>
        <w:t>Businesses VR Will Not Support</w:t>
      </w:r>
    </w:p>
    <w:p w14:paraId="5E569B6B" w14:textId="77777777" w:rsidR="007D488C" w:rsidRPr="00712C33" w:rsidRDefault="007D488C" w:rsidP="009477E0">
      <w:pPr>
        <w:rPr>
          <w:b/>
        </w:rPr>
      </w:pPr>
    </w:p>
    <w:p w14:paraId="2C0F99D3" w14:textId="66AF18A1" w:rsidR="00712C33" w:rsidRPr="00712C33" w:rsidRDefault="00712C33" w:rsidP="009477E0">
      <w:r w:rsidRPr="00712C33">
        <w:t>The VR self</w:t>
      </w:r>
      <w:r w:rsidRPr="00712C33">
        <w:noBreakHyphen/>
        <w:t>employment program does not support:</w:t>
      </w:r>
    </w:p>
    <w:p w14:paraId="6D8D114F" w14:textId="77777777" w:rsidR="00712C33" w:rsidRPr="00712C33" w:rsidRDefault="00712C33" w:rsidP="00D7137F">
      <w:pPr>
        <w:pStyle w:val="ListParagraph"/>
        <w:numPr>
          <w:ilvl w:val="0"/>
          <w:numId w:val="43"/>
        </w:numPr>
      </w:pPr>
      <w:r w:rsidRPr="00712C33">
        <w:t>Passive businesses where the owner does not actively participate</w:t>
      </w:r>
    </w:p>
    <w:p w14:paraId="57DE05D9" w14:textId="77777777" w:rsidR="00712C33" w:rsidRPr="00712C33" w:rsidRDefault="00712C33" w:rsidP="00D7137F">
      <w:pPr>
        <w:pStyle w:val="ListParagraph"/>
        <w:numPr>
          <w:ilvl w:val="0"/>
          <w:numId w:val="43"/>
        </w:numPr>
      </w:pPr>
      <w:r w:rsidRPr="00712C33">
        <w:t>Existing businesses</w:t>
      </w:r>
    </w:p>
    <w:p w14:paraId="7B93434D" w14:textId="14CD6C24" w:rsidR="00712C33" w:rsidRPr="00712C33" w:rsidRDefault="00712C33" w:rsidP="00D7137F">
      <w:pPr>
        <w:pStyle w:val="ListParagraph"/>
        <w:numPr>
          <w:ilvl w:val="0"/>
          <w:numId w:val="43"/>
        </w:numPr>
      </w:pPr>
      <w:r w:rsidRPr="00712C33">
        <w:t>Highly speculative businesses (for example, businesses needing an unapproved patent</w:t>
      </w:r>
      <w:r w:rsidR="00CB52A5">
        <w:t xml:space="preserve">, </w:t>
      </w:r>
      <w:r w:rsidRPr="00712C33">
        <w:t>cryptocurrency</w:t>
      </w:r>
      <w:r w:rsidR="00CB52A5">
        <w:t>,</w:t>
      </w:r>
      <w:r w:rsidRPr="00712C33">
        <w:t xml:space="preserve"> or stock trading)</w:t>
      </w:r>
    </w:p>
    <w:p w14:paraId="5B89C945" w14:textId="77777777" w:rsidR="00712C33" w:rsidRPr="00712C33" w:rsidRDefault="00712C33" w:rsidP="00D7137F">
      <w:pPr>
        <w:pStyle w:val="ListParagraph"/>
        <w:numPr>
          <w:ilvl w:val="0"/>
          <w:numId w:val="43"/>
        </w:numPr>
      </w:pPr>
      <w:r w:rsidRPr="00712C33">
        <w:t>Illegal or sexually explicit businesses</w:t>
      </w:r>
    </w:p>
    <w:p w14:paraId="4FFB5646" w14:textId="77777777" w:rsidR="00712C33" w:rsidRPr="00712C33" w:rsidRDefault="00712C33" w:rsidP="00D7137F">
      <w:pPr>
        <w:pStyle w:val="ListParagraph"/>
        <w:numPr>
          <w:ilvl w:val="0"/>
          <w:numId w:val="43"/>
        </w:numPr>
      </w:pPr>
      <w:r w:rsidRPr="00712C33">
        <w:t>Multi</w:t>
      </w:r>
      <w:r w:rsidRPr="00712C33">
        <w:noBreakHyphen/>
        <w:t>level marketing or pyramid models</w:t>
      </w:r>
    </w:p>
    <w:p w14:paraId="78299F15" w14:textId="77777777" w:rsidR="00712C33" w:rsidRPr="00712C33" w:rsidRDefault="00712C33" w:rsidP="00D7137F">
      <w:pPr>
        <w:pStyle w:val="ListParagraph"/>
        <w:numPr>
          <w:ilvl w:val="0"/>
          <w:numId w:val="43"/>
        </w:numPr>
      </w:pPr>
      <w:r w:rsidRPr="00712C33">
        <w:t>Hobby businesses</w:t>
      </w:r>
    </w:p>
    <w:p w14:paraId="6FC8D8CB" w14:textId="77777777" w:rsidR="00712C33" w:rsidRPr="00712C33" w:rsidRDefault="00712C33" w:rsidP="00D7137F">
      <w:pPr>
        <w:pStyle w:val="ListParagraph"/>
        <w:numPr>
          <w:ilvl w:val="0"/>
          <w:numId w:val="43"/>
        </w:numPr>
      </w:pPr>
      <w:r w:rsidRPr="00712C33">
        <w:t>Businesses involving any part of the marijuana industry</w:t>
      </w:r>
    </w:p>
    <w:p w14:paraId="0731E0CE" w14:textId="77777777" w:rsidR="00712C33" w:rsidRPr="00712C33" w:rsidRDefault="00712C33" w:rsidP="00D7137F">
      <w:pPr>
        <w:pStyle w:val="ListParagraph"/>
        <w:numPr>
          <w:ilvl w:val="0"/>
          <w:numId w:val="43"/>
        </w:numPr>
      </w:pPr>
      <w:r w:rsidRPr="00712C33">
        <w:t>Non</w:t>
      </w:r>
      <w:r w:rsidRPr="00712C33">
        <w:noBreakHyphen/>
        <w:t>profit organizations</w:t>
      </w:r>
    </w:p>
    <w:p w14:paraId="0B0D6E22" w14:textId="26A98CBD" w:rsidR="00712C33" w:rsidRPr="00712C33" w:rsidRDefault="00712C33" w:rsidP="00D7137F">
      <w:pPr>
        <w:pStyle w:val="ListParagraph"/>
        <w:numPr>
          <w:ilvl w:val="0"/>
          <w:numId w:val="43"/>
        </w:numPr>
      </w:pPr>
      <w:r w:rsidRPr="00712C33">
        <w:t>Any business the VR Director finds inconsistent with State values</w:t>
      </w:r>
    </w:p>
    <w:p w14:paraId="7B1C0492" w14:textId="77777777" w:rsidR="00CB02DA" w:rsidRDefault="00CB02DA">
      <w:pPr>
        <w:spacing w:before="0"/>
        <w:ind w:left="0" w:right="0"/>
        <w:contextualSpacing w:val="0"/>
        <w:rPr>
          <w:b/>
        </w:rPr>
      </w:pPr>
      <w:r>
        <w:rPr>
          <w:b/>
        </w:rPr>
        <w:br w:type="page"/>
      </w:r>
    </w:p>
    <w:p w14:paraId="1D46C8B9" w14:textId="1D5904DB" w:rsidR="00712C33" w:rsidRPr="00712C33" w:rsidRDefault="00712C33" w:rsidP="009477E0">
      <w:pPr>
        <w:rPr>
          <w:b/>
        </w:rPr>
      </w:pPr>
      <w:r w:rsidRPr="00712C33">
        <w:rPr>
          <w:b/>
        </w:rPr>
        <w:lastRenderedPageBreak/>
        <w:t>Additional Limits</w:t>
      </w:r>
    </w:p>
    <w:p w14:paraId="3F8F27CA" w14:textId="52AE74A1" w:rsidR="00712C33" w:rsidRPr="00712C33" w:rsidRDefault="00712C33" w:rsidP="00D7137F">
      <w:pPr>
        <w:pStyle w:val="ListParagraph"/>
        <w:numPr>
          <w:ilvl w:val="0"/>
          <w:numId w:val="44"/>
        </w:numPr>
      </w:pPr>
      <w:r w:rsidRPr="00712C33">
        <w:t>VR will not help you purchase an existing business.</w:t>
      </w:r>
    </w:p>
    <w:p w14:paraId="71F64E44" w14:textId="388EBF30" w:rsidR="00712C33" w:rsidRPr="00712C33" w:rsidRDefault="00712C33" w:rsidP="00D7137F">
      <w:pPr>
        <w:pStyle w:val="ListParagraph"/>
        <w:numPr>
          <w:ilvl w:val="0"/>
          <w:numId w:val="44"/>
        </w:numPr>
      </w:pPr>
      <w:r w:rsidRPr="00712C33">
        <w:t>VR will not purchase real property (land or buildings).</w:t>
      </w:r>
    </w:p>
    <w:p w14:paraId="11257766" w14:textId="3460CAC3" w:rsidR="00712C33" w:rsidRPr="00712C33" w:rsidRDefault="00712C33" w:rsidP="00D7137F">
      <w:pPr>
        <w:pStyle w:val="ListParagraph"/>
        <w:numPr>
          <w:ilvl w:val="0"/>
          <w:numId w:val="44"/>
        </w:numPr>
      </w:pPr>
      <w:r w:rsidRPr="00712C33">
        <w:t>VR will not pay for daily living expenses.</w:t>
      </w:r>
    </w:p>
    <w:p w14:paraId="0FC4B770" w14:textId="2F7CCF83" w:rsidR="003755D8" w:rsidRDefault="003755D8">
      <w:pPr>
        <w:spacing w:before="0"/>
        <w:ind w:left="0" w:right="0"/>
        <w:contextualSpacing w:val="0"/>
        <w:rPr>
          <w:b/>
          <w:bCs/>
        </w:rPr>
      </w:pPr>
    </w:p>
    <w:p w14:paraId="166C1654" w14:textId="5188FFA8" w:rsidR="00C04ACC" w:rsidRPr="005500D2" w:rsidRDefault="00C04ACC" w:rsidP="009477E0">
      <w:pPr>
        <w:rPr>
          <w:b/>
        </w:rPr>
      </w:pPr>
      <w:r w:rsidRPr="00C04ACC">
        <w:rPr>
          <w:b/>
        </w:rPr>
        <w:t>Self</w:t>
      </w:r>
      <w:r w:rsidRPr="00C04ACC">
        <w:rPr>
          <w:b/>
        </w:rPr>
        <w:noBreakHyphen/>
        <w:t>Employment as Competitive Integrated Employment (CIE)</w:t>
      </w:r>
    </w:p>
    <w:p w14:paraId="28E11767" w14:textId="77777777" w:rsidR="00C04ACC" w:rsidRPr="00C04ACC" w:rsidRDefault="00C04ACC" w:rsidP="009477E0"/>
    <w:p w14:paraId="4BA14658" w14:textId="77777777" w:rsidR="00C04ACC" w:rsidRPr="00C04ACC" w:rsidRDefault="00C04ACC" w:rsidP="009477E0">
      <w:r w:rsidRPr="00C04ACC">
        <w:t>To qualify as Competitive Integrated Employment (CIE), a self</w:t>
      </w:r>
      <w:r w:rsidRPr="00C04ACC">
        <w:noBreakHyphen/>
        <w:t>employment plan must show that your income would be comparable to what people without disabilities earn in similar jobs.</w:t>
      </w:r>
    </w:p>
    <w:p w14:paraId="375DCCE7" w14:textId="77777777" w:rsidR="002C5BC5" w:rsidRDefault="002C5BC5" w:rsidP="009477E0"/>
    <w:p w14:paraId="05146FCB" w14:textId="6451F62B" w:rsidR="00C04ACC" w:rsidRPr="00C04ACC" w:rsidRDefault="00C04ACC" w:rsidP="009477E0">
      <w:r w:rsidRPr="00C04ACC">
        <w:t xml:space="preserve">This means your expected income should be </w:t>
      </w:r>
      <w:proofErr w:type="gramStart"/>
      <w:r w:rsidRPr="00C04ACC">
        <w:t>similar to</w:t>
      </w:r>
      <w:proofErr w:type="gramEnd"/>
      <w:r w:rsidRPr="00C04ACC">
        <w:t xml:space="preserve"> what others earn when they:</w:t>
      </w:r>
    </w:p>
    <w:p w14:paraId="7C117FB5" w14:textId="77777777" w:rsidR="00C04ACC" w:rsidRPr="00C04ACC" w:rsidRDefault="00C04ACC" w:rsidP="00D7137F">
      <w:pPr>
        <w:pStyle w:val="ListParagraph"/>
        <w:numPr>
          <w:ilvl w:val="0"/>
          <w:numId w:val="45"/>
        </w:numPr>
      </w:pPr>
      <w:r w:rsidRPr="00C04ACC">
        <w:t>Do similar work,</w:t>
      </w:r>
    </w:p>
    <w:p w14:paraId="465D2F1A" w14:textId="77777777" w:rsidR="00C04ACC" w:rsidRPr="00C04ACC" w:rsidRDefault="00C04ACC" w:rsidP="00D7137F">
      <w:pPr>
        <w:pStyle w:val="ListParagraph"/>
        <w:numPr>
          <w:ilvl w:val="0"/>
          <w:numId w:val="45"/>
        </w:numPr>
      </w:pPr>
      <w:r w:rsidRPr="00C04ACC">
        <w:t>Have similar training, experience, and skills, and</w:t>
      </w:r>
    </w:p>
    <w:p w14:paraId="7FE4C518" w14:textId="77777777" w:rsidR="00C04ACC" w:rsidRPr="00C04ACC" w:rsidRDefault="00C04ACC" w:rsidP="00D7137F">
      <w:pPr>
        <w:pStyle w:val="ListParagraph"/>
        <w:numPr>
          <w:ilvl w:val="0"/>
          <w:numId w:val="45"/>
        </w:numPr>
      </w:pPr>
      <w:r w:rsidRPr="00C04ACC">
        <w:t>Work in similar conditions.</w:t>
      </w:r>
    </w:p>
    <w:p w14:paraId="30CBC096" w14:textId="51A71EBF" w:rsidR="00C04ACC" w:rsidRPr="00C04ACC" w:rsidRDefault="00C04ACC" w:rsidP="00CF1060">
      <w:pPr>
        <w:rPr>
          <w:b/>
        </w:rPr>
      </w:pPr>
      <w:r w:rsidRPr="00C04ACC">
        <w:rPr>
          <w:b/>
          <w:bCs/>
        </w:rPr>
        <w:t>Important:</w:t>
      </w:r>
      <w:r w:rsidR="00674FF8">
        <w:rPr>
          <w:b/>
          <w:bCs/>
        </w:rPr>
        <w:t xml:space="preserve"> </w:t>
      </w:r>
      <w:r w:rsidRPr="00C04ACC">
        <w:t>You do not have to prove that you would earn minimum wage. That was the rule before WIOA and no longer applies.</w:t>
      </w:r>
      <w:r w:rsidR="00C21FB9">
        <w:t xml:space="preserve"> </w:t>
      </w:r>
      <w:r w:rsidR="00C21FB9" w:rsidRPr="00C21FB9">
        <w:rPr>
          <w:i/>
          <w:iCs/>
        </w:rPr>
        <w:t>See</w:t>
      </w:r>
      <w:r w:rsidR="00C21FB9">
        <w:t xml:space="preserve"> </w:t>
      </w:r>
      <w:r w:rsidRPr="00C04ACC">
        <w:t>34 C.F.R. § 361.5(c)(9)(</w:t>
      </w:r>
      <w:proofErr w:type="spellStart"/>
      <w:r w:rsidRPr="00C04ACC">
        <w:t>i</w:t>
      </w:r>
      <w:proofErr w:type="spellEnd"/>
      <w:r w:rsidRPr="00C04ACC">
        <w:t>)(C)</w:t>
      </w:r>
      <w:r w:rsidR="00C21FB9" w:rsidRPr="00C21FB9">
        <w:t>.</w:t>
      </w:r>
    </w:p>
    <w:p w14:paraId="13A7FB15" w14:textId="66D1037B" w:rsidR="00C04ACC" w:rsidRPr="00C04ACC" w:rsidRDefault="00C04ACC" w:rsidP="00CF1060"/>
    <w:p w14:paraId="2E581E23" w14:textId="77777777" w:rsidR="00C04ACC" w:rsidRPr="000D5822" w:rsidRDefault="00C04ACC" w:rsidP="00CF1060">
      <w:pPr>
        <w:rPr>
          <w:b/>
        </w:rPr>
      </w:pPr>
      <w:r w:rsidRPr="00C04ACC">
        <w:rPr>
          <w:b/>
        </w:rPr>
        <w:t>Showing Self</w:t>
      </w:r>
      <w:r w:rsidRPr="00C04ACC">
        <w:rPr>
          <w:b/>
        </w:rPr>
        <w:noBreakHyphen/>
        <w:t>Employment Can Be a CIE Outcome</w:t>
      </w:r>
    </w:p>
    <w:p w14:paraId="63352A2F" w14:textId="77777777" w:rsidR="00673329" w:rsidRPr="00C04ACC" w:rsidRDefault="00673329" w:rsidP="00CF1060"/>
    <w:p w14:paraId="0588DF76" w14:textId="77777777" w:rsidR="00C04ACC" w:rsidRPr="00C04ACC" w:rsidRDefault="00C04ACC" w:rsidP="00CF1060">
      <w:r w:rsidRPr="00C04ACC">
        <w:t>You can still meet the CIE standard even if:</w:t>
      </w:r>
    </w:p>
    <w:p w14:paraId="6EF174ED" w14:textId="77777777" w:rsidR="00C04ACC" w:rsidRPr="00C04ACC" w:rsidRDefault="00C04ACC" w:rsidP="00D7137F">
      <w:pPr>
        <w:pStyle w:val="ListParagraph"/>
        <w:numPr>
          <w:ilvl w:val="0"/>
          <w:numId w:val="46"/>
        </w:numPr>
      </w:pPr>
      <w:r w:rsidRPr="00C04ACC">
        <w:t>The business is not profitable right away, and</w:t>
      </w:r>
    </w:p>
    <w:p w14:paraId="401F97BE" w14:textId="77777777" w:rsidR="00C04ACC" w:rsidRDefault="00C04ACC" w:rsidP="00D7137F">
      <w:pPr>
        <w:pStyle w:val="ListParagraph"/>
        <w:numPr>
          <w:ilvl w:val="0"/>
          <w:numId w:val="46"/>
        </w:numPr>
      </w:pPr>
      <w:r w:rsidRPr="00C04ACC">
        <w:t>You need VR support to cover start</w:t>
      </w:r>
      <w:r w:rsidRPr="00C04ACC">
        <w:noBreakHyphen/>
        <w:t>up costs so the business can get going.</w:t>
      </w:r>
    </w:p>
    <w:p w14:paraId="78961C92" w14:textId="665B20B6" w:rsidR="00C04ACC" w:rsidRPr="00C04ACC" w:rsidRDefault="00C04ACC" w:rsidP="00CF1060">
      <w:r w:rsidRPr="00C04ACC">
        <w:t xml:space="preserve">That is normal. Most businesses take time to become profitable. The expectation is not that your business makes high income immediately, unless that would be typical for that </w:t>
      </w:r>
      <w:r w:rsidRPr="00C04ACC">
        <w:lastRenderedPageBreak/>
        <w:t>type of work.</w:t>
      </w:r>
      <w:r w:rsidR="00AE434E">
        <w:t xml:space="preserve"> </w:t>
      </w:r>
      <w:r w:rsidRPr="00C04ACC">
        <w:t>If</w:t>
      </w:r>
      <w:r w:rsidR="00AE434E">
        <w:t xml:space="preserve"> y</w:t>
      </w:r>
      <w:r w:rsidRPr="00C04ACC">
        <w:t>ou can show that your income would become comparable once the business is established, and</w:t>
      </w:r>
      <w:r w:rsidR="00AE434E" w:rsidRPr="00AE434E">
        <w:t xml:space="preserve"> t</w:t>
      </w:r>
      <w:r w:rsidRPr="00C04ACC">
        <w:t>here are no issues with the integrated work setting,</w:t>
      </w:r>
      <w:r w:rsidR="00AE434E">
        <w:t xml:space="preserve"> </w:t>
      </w:r>
      <w:r w:rsidRPr="00C04ACC">
        <w:t>then self</w:t>
      </w:r>
      <w:r w:rsidRPr="00C04ACC">
        <w:noBreakHyphen/>
        <w:t>employment can qualify as a CIE outcome that VR is allowed to support.</w:t>
      </w:r>
    </w:p>
    <w:p w14:paraId="31D31556" w14:textId="02335F42" w:rsidR="00C04ACC" w:rsidRPr="00C04ACC" w:rsidRDefault="00C04ACC" w:rsidP="00CF1060"/>
    <w:p w14:paraId="09E6474E" w14:textId="08BDEA47" w:rsidR="00C04ACC" w:rsidRPr="000D5822" w:rsidRDefault="00C04ACC" w:rsidP="00CF1060">
      <w:pPr>
        <w:rPr>
          <w:b/>
        </w:rPr>
      </w:pPr>
      <w:r w:rsidRPr="00C04ACC">
        <w:rPr>
          <w:b/>
        </w:rPr>
        <w:t>Preparing for a Hearing: Competitive Earnings</w:t>
      </w:r>
    </w:p>
    <w:p w14:paraId="542A51D7" w14:textId="77777777" w:rsidR="00B84BD2" w:rsidRPr="00C04ACC" w:rsidRDefault="00B84BD2" w:rsidP="00CF1060"/>
    <w:p w14:paraId="624A449D" w14:textId="77777777" w:rsidR="00C04ACC" w:rsidRDefault="00C04ACC" w:rsidP="00CF1060">
      <w:r w:rsidRPr="00C04ACC">
        <w:t>If you are worried that VR may challenge whether your self</w:t>
      </w:r>
      <w:r w:rsidRPr="00C04ACC">
        <w:noBreakHyphen/>
        <w:t>employment meets the “competitive” part of CIE, it is helpful to come prepared with:</w:t>
      </w:r>
    </w:p>
    <w:p w14:paraId="56372D99" w14:textId="77777777" w:rsidR="00C04ACC" w:rsidRPr="00C04ACC" w:rsidRDefault="00C04ACC" w:rsidP="00D7137F">
      <w:pPr>
        <w:pStyle w:val="ListParagraph"/>
        <w:numPr>
          <w:ilvl w:val="0"/>
          <w:numId w:val="47"/>
        </w:numPr>
      </w:pPr>
      <w:r w:rsidRPr="00C04ACC">
        <w:t xml:space="preserve">Income comparisons, such as: </w:t>
      </w:r>
    </w:p>
    <w:p w14:paraId="1DDD3C5F" w14:textId="77777777" w:rsidR="00C04ACC" w:rsidRPr="00C04ACC" w:rsidRDefault="00C04ACC" w:rsidP="00D7137F">
      <w:pPr>
        <w:pStyle w:val="ListParagraph"/>
        <w:numPr>
          <w:ilvl w:val="1"/>
          <w:numId w:val="47"/>
        </w:numPr>
      </w:pPr>
      <w:r w:rsidRPr="00C04ACC">
        <w:t>Average earnings for similar self</w:t>
      </w:r>
      <w:r w:rsidRPr="00C04ACC">
        <w:noBreakHyphen/>
        <w:t>employed workers</w:t>
      </w:r>
    </w:p>
    <w:p w14:paraId="4B61D0AB" w14:textId="77777777" w:rsidR="00C04ACC" w:rsidRPr="00C04ACC" w:rsidRDefault="00C04ACC" w:rsidP="00D7137F">
      <w:pPr>
        <w:pStyle w:val="ListParagraph"/>
        <w:numPr>
          <w:ilvl w:val="1"/>
          <w:numId w:val="47"/>
        </w:numPr>
      </w:pPr>
      <w:r w:rsidRPr="00C04ACC">
        <w:t>Industry or labor market data</w:t>
      </w:r>
    </w:p>
    <w:p w14:paraId="028F06E4" w14:textId="77777777" w:rsidR="00C04ACC" w:rsidRPr="00C04ACC" w:rsidRDefault="00C04ACC" w:rsidP="00D7137F">
      <w:pPr>
        <w:pStyle w:val="ListParagraph"/>
        <w:numPr>
          <w:ilvl w:val="0"/>
          <w:numId w:val="47"/>
        </w:numPr>
      </w:pPr>
      <w:r w:rsidRPr="00C04ACC">
        <w:t xml:space="preserve">Projected income, including: </w:t>
      </w:r>
    </w:p>
    <w:p w14:paraId="44081957" w14:textId="77777777" w:rsidR="00C04ACC" w:rsidRPr="00C04ACC" w:rsidRDefault="00C04ACC" w:rsidP="00D7137F">
      <w:pPr>
        <w:pStyle w:val="ListParagraph"/>
        <w:numPr>
          <w:ilvl w:val="1"/>
          <w:numId w:val="47"/>
        </w:numPr>
      </w:pPr>
      <w:r w:rsidRPr="00C04ACC">
        <w:t>How income may grow over time</w:t>
      </w:r>
    </w:p>
    <w:p w14:paraId="05C10783" w14:textId="77777777" w:rsidR="00C04ACC" w:rsidRPr="00C04ACC" w:rsidRDefault="00C04ACC" w:rsidP="00D7137F">
      <w:pPr>
        <w:pStyle w:val="ListParagraph"/>
        <w:numPr>
          <w:ilvl w:val="1"/>
          <w:numId w:val="47"/>
        </w:numPr>
      </w:pPr>
      <w:r w:rsidRPr="00C04ACC">
        <w:t>When the business is expected to break even or become profitable</w:t>
      </w:r>
    </w:p>
    <w:p w14:paraId="5949DC18" w14:textId="77777777" w:rsidR="00C04ACC" w:rsidRPr="00C04ACC" w:rsidRDefault="00C04ACC" w:rsidP="00D7137F">
      <w:pPr>
        <w:pStyle w:val="ListParagraph"/>
        <w:numPr>
          <w:ilvl w:val="1"/>
          <w:numId w:val="47"/>
        </w:numPr>
      </w:pPr>
      <w:r w:rsidRPr="00C04ACC">
        <w:t>This helps show that your earnings would be comparable, even if they start lower.</w:t>
      </w:r>
    </w:p>
    <w:p w14:paraId="285D1B05" w14:textId="77777777" w:rsidR="00C04ACC" w:rsidRPr="000D5822" w:rsidRDefault="00C04ACC" w:rsidP="00CF1060">
      <w:pPr>
        <w:rPr>
          <w:b/>
        </w:rPr>
      </w:pPr>
      <w:r w:rsidRPr="00C04ACC">
        <w:rPr>
          <w:b/>
        </w:rPr>
        <w:t>Helpful Guidance Document</w:t>
      </w:r>
    </w:p>
    <w:p w14:paraId="339B3C95" w14:textId="77777777" w:rsidR="002E761B" w:rsidRPr="00C04ACC" w:rsidRDefault="002E761B" w:rsidP="00CF1060"/>
    <w:p w14:paraId="021E8887" w14:textId="6BBBA061" w:rsidR="00C04ACC" w:rsidRPr="00C04ACC" w:rsidRDefault="00C04ACC" w:rsidP="00CF1060">
      <w:r w:rsidRPr="00C04ACC">
        <w:t>The Rehabilitation Services Administration (RSA) has additional guidance explaining CIE in more detail:</w:t>
      </w:r>
      <w:r w:rsidR="005A1403">
        <w:t xml:space="preserve"> </w:t>
      </w:r>
      <w:hyperlink r:id="rId23" w:history="1">
        <w:r w:rsidRPr="00A903ED">
          <w:rPr>
            <w:rStyle w:val="Hyperlink"/>
          </w:rPr>
          <w:t>RSA</w:t>
        </w:r>
        <w:r w:rsidRPr="00A903ED">
          <w:rPr>
            <w:rStyle w:val="Hyperlink"/>
          </w:rPr>
          <w:noBreakHyphen/>
          <w:t>FAQ</w:t>
        </w:r>
        <w:r w:rsidRPr="00A903ED">
          <w:rPr>
            <w:rStyle w:val="Hyperlink"/>
          </w:rPr>
          <w:noBreakHyphen/>
          <w:t>22</w:t>
        </w:r>
        <w:r w:rsidRPr="00A903ED">
          <w:rPr>
            <w:rStyle w:val="Hyperlink"/>
          </w:rPr>
          <w:noBreakHyphen/>
          <w:t>02</w:t>
        </w:r>
        <w:r w:rsidR="005A1403" w:rsidRPr="00A903ED">
          <w:rPr>
            <w:rStyle w:val="Hyperlink"/>
          </w:rPr>
          <w:t>.</w:t>
        </w:r>
      </w:hyperlink>
    </w:p>
    <w:p w14:paraId="02D96FF1" w14:textId="3168A26C" w:rsidR="00C04ACC" w:rsidRPr="00C04ACC" w:rsidRDefault="00C04ACC" w:rsidP="00CF1060"/>
    <w:p w14:paraId="6AA82EF7" w14:textId="77777777" w:rsidR="00C04ACC" w:rsidRPr="00623F39" w:rsidRDefault="00C04ACC" w:rsidP="00623F39">
      <w:pPr>
        <w:rPr>
          <w:b/>
        </w:rPr>
      </w:pPr>
      <w:r w:rsidRPr="00C04ACC">
        <w:rPr>
          <w:b/>
        </w:rPr>
        <w:t>“Reasonable and Necessary” Services</w:t>
      </w:r>
    </w:p>
    <w:p w14:paraId="104639C4" w14:textId="77777777" w:rsidR="002E761B" w:rsidRPr="00C04ACC" w:rsidRDefault="002E761B" w:rsidP="00623F39"/>
    <w:p w14:paraId="511E9F56" w14:textId="3C2FC8BD" w:rsidR="00C04ACC" w:rsidRPr="00C04ACC" w:rsidRDefault="00C04ACC" w:rsidP="00623F39">
      <w:r w:rsidRPr="00C04ACC">
        <w:t>Whether VR must pay for start</w:t>
      </w:r>
      <w:r w:rsidRPr="00C04ACC">
        <w:noBreakHyphen/>
        <w:t>up costs is very fact</w:t>
      </w:r>
      <w:r w:rsidRPr="00C04ACC">
        <w:noBreakHyphen/>
        <w:t xml:space="preserve">specific. </w:t>
      </w:r>
      <w:r w:rsidR="002E761B">
        <w:t>Y</w:t>
      </w:r>
      <w:r w:rsidRPr="00C04ACC">
        <w:t>ou should be prepared to explain your situation clearly</w:t>
      </w:r>
      <w:r w:rsidR="00924D1D">
        <w:t xml:space="preserve"> to the </w:t>
      </w:r>
      <w:r w:rsidR="00924D1D" w:rsidRPr="00712C33">
        <w:t>VR Self</w:t>
      </w:r>
      <w:r w:rsidR="00924D1D" w:rsidRPr="00712C33">
        <w:noBreakHyphen/>
        <w:t>Employment Team</w:t>
      </w:r>
      <w:r w:rsidR="00924D1D">
        <w:t xml:space="preserve"> or </w:t>
      </w:r>
      <w:r w:rsidR="00A06FC9">
        <w:t>Hearings Officer if you request an appeal of VR’s decision</w:t>
      </w:r>
      <w:r w:rsidRPr="00C04ACC">
        <w:t>.</w:t>
      </w:r>
    </w:p>
    <w:p w14:paraId="6FDD9A05" w14:textId="24649C33" w:rsidR="00530036" w:rsidRDefault="00530036">
      <w:pPr>
        <w:spacing w:before="0"/>
        <w:ind w:left="0" w:right="0"/>
        <w:contextualSpacing w:val="0"/>
      </w:pPr>
    </w:p>
    <w:p w14:paraId="1ED37C69" w14:textId="77777777" w:rsidR="00C04ACC" w:rsidRDefault="00C04ACC" w:rsidP="00623F39">
      <w:r w:rsidRPr="00C04ACC">
        <w:t>The key rule to remember:</w:t>
      </w:r>
    </w:p>
    <w:p w14:paraId="06929BDD" w14:textId="77777777" w:rsidR="00B46C03" w:rsidRPr="00C04ACC" w:rsidRDefault="00B46C03" w:rsidP="00623F39"/>
    <w:p w14:paraId="6353FC9E" w14:textId="7CE84C06" w:rsidR="003755D8" w:rsidRDefault="00C04ACC" w:rsidP="00544E66">
      <w:r w:rsidRPr="00C04ACC">
        <w:lastRenderedPageBreak/>
        <w:t xml:space="preserve">VR is only required to pay for </w:t>
      </w:r>
      <w:r w:rsidRPr="00C04ACC">
        <w:rPr>
          <w:i/>
        </w:rPr>
        <w:t>services that are necessary</w:t>
      </w:r>
      <w:r w:rsidRPr="00C04ACC">
        <w:t xml:space="preserve"> to achieve your employment goal.</w:t>
      </w:r>
    </w:p>
    <w:p w14:paraId="429B6014" w14:textId="77777777" w:rsidR="00CB02DA" w:rsidRDefault="00CB02DA" w:rsidP="00544E66"/>
    <w:p w14:paraId="0CA459B9" w14:textId="157C79A9" w:rsidR="00C04ACC" w:rsidRPr="00C04ACC" w:rsidRDefault="00C04ACC" w:rsidP="00623F39">
      <w:r w:rsidRPr="00C04ACC">
        <w:t>This means:</w:t>
      </w:r>
    </w:p>
    <w:p w14:paraId="1812CA14" w14:textId="77777777" w:rsidR="00C04ACC" w:rsidRPr="00C04ACC" w:rsidRDefault="00C04ACC" w:rsidP="00D7137F">
      <w:pPr>
        <w:pStyle w:val="ListParagraph"/>
        <w:numPr>
          <w:ilvl w:val="0"/>
          <w:numId w:val="48"/>
        </w:numPr>
      </w:pPr>
      <w:r w:rsidRPr="00C04ACC">
        <w:t>Showing something would be “helpful” or “nice” is not enough.</w:t>
      </w:r>
    </w:p>
    <w:p w14:paraId="23DF19C3" w14:textId="77777777" w:rsidR="00C04ACC" w:rsidRDefault="00C04ACC" w:rsidP="00D7137F">
      <w:pPr>
        <w:pStyle w:val="ListParagraph"/>
        <w:numPr>
          <w:ilvl w:val="0"/>
          <w:numId w:val="48"/>
        </w:numPr>
      </w:pPr>
      <w:r w:rsidRPr="00C04ACC">
        <w:t xml:space="preserve">You should focus on why a service or expense is </w:t>
      </w:r>
      <w:r w:rsidRPr="00C04ACC">
        <w:rPr>
          <w:i/>
        </w:rPr>
        <w:t>required</w:t>
      </w:r>
      <w:r w:rsidRPr="00C04ACC">
        <w:t xml:space="preserve"> for you to reach your employment outcome.</w:t>
      </w:r>
    </w:p>
    <w:p w14:paraId="40EC2608" w14:textId="77777777" w:rsidR="00C04ACC" w:rsidRPr="00C04ACC" w:rsidRDefault="00C04ACC" w:rsidP="00623F39">
      <w:r w:rsidRPr="00C04ACC">
        <w:t>Strong arguments may include showing that:</w:t>
      </w:r>
    </w:p>
    <w:p w14:paraId="3E7BD2BA" w14:textId="77777777" w:rsidR="00C04ACC" w:rsidRPr="00C04ACC" w:rsidRDefault="00C04ACC" w:rsidP="00D7137F">
      <w:pPr>
        <w:pStyle w:val="ListParagraph"/>
        <w:numPr>
          <w:ilvl w:val="0"/>
          <w:numId w:val="49"/>
        </w:numPr>
      </w:pPr>
      <w:r w:rsidRPr="00C04ACC">
        <w:t>Without start</w:t>
      </w:r>
      <w:r w:rsidRPr="00C04ACC">
        <w:noBreakHyphen/>
        <w:t>up support, you cannot achieve your self</w:t>
      </w:r>
      <w:r w:rsidRPr="00C04ACC">
        <w:noBreakHyphen/>
        <w:t>employment goal.</w:t>
      </w:r>
    </w:p>
    <w:p w14:paraId="2F5010E6" w14:textId="77777777" w:rsidR="00C04ACC" w:rsidRPr="00C04ACC" w:rsidRDefault="00C04ACC" w:rsidP="00D7137F">
      <w:pPr>
        <w:pStyle w:val="ListParagraph"/>
        <w:numPr>
          <w:ilvl w:val="0"/>
          <w:numId w:val="49"/>
        </w:numPr>
      </w:pPr>
      <w:r w:rsidRPr="00C04ACC">
        <w:t>You cannot get funding elsewhere.</w:t>
      </w:r>
    </w:p>
    <w:p w14:paraId="2DA50D8A" w14:textId="77777777" w:rsidR="00C04ACC" w:rsidRPr="00C04ACC" w:rsidRDefault="00C04ACC" w:rsidP="00D7137F">
      <w:pPr>
        <w:pStyle w:val="ListParagraph"/>
        <w:numPr>
          <w:ilvl w:val="0"/>
          <w:numId w:val="49"/>
        </w:numPr>
      </w:pPr>
      <w:r w:rsidRPr="00C04ACC">
        <w:t>VR is in the best position to provide the support needed.</w:t>
      </w:r>
    </w:p>
    <w:p w14:paraId="300533A3" w14:textId="5462A04B" w:rsidR="00C04ACC" w:rsidRPr="00C04ACC" w:rsidRDefault="00C04ACC" w:rsidP="00623F39">
      <w:r w:rsidRPr="00C04ACC">
        <w:t>Comparable benefits and financial participation rules also still apply.</w:t>
      </w:r>
    </w:p>
    <w:p w14:paraId="339F5C31" w14:textId="2BA0B0FB" w:rsidR="004968D1" w:rsidRDefault="00102902" w:rsidP="003A5733">
      <w:pPr>
        <w:pStyle w:val="Heading1"/>
      </w:pPr>
      <w:bookmarkStart w:id="80" w:name="_Your_Rights"/>
      <w:bookmarkStart w:id="81" w:name="_TOC_250002"/>
      <w:bookmarkStart w:id="82" w:name="_Toc227082818"/>
      <w:bookmarkStart w:id="83" w:name="_Toc227248981"/>
      <w:bookmarkEnd w:id="80"/>
      <w:r>
        <w:t>Your</w:t>
      </w:r>
      <w:r>
        <w:rPr>
          <w:spacing w:val="-4"/>
        </w:rPr>
        <w:t xml:space="preserve"> </w:t>
      </w:r>
      <w:bookmarkEnd w:id="81"/>
      <w:r>
        <w:t>Rights</w:t>
      </w:r>
      <w:bookmarkEnd w:id="82"/>
      <w:bookmarkEnd w:id="83"/>
    </w:p>
    <w:p w14:paraId="0A33F983" w14:textId="77777777" w:rsidR="00BA470A" w:rsidRDefault="004968D1" w:rsidP="003755D8">
      <w:r w:rsidRPr="004968D1">
        <w:t>As a client or applicant of Montana VR, you have important rights throughout the VR process. These rights come from federal and state laws, including the Rehabilitation Act, the Americans with Disabilities Act (ADA), the Montana Human Rights Act, and the U.S. Constitution.</w:t>
      </w:r>
      <w:r w:rsidR="00162822">
        <w:t xml:space="preserve"> </w:t>
      </w:r>
    </w:p>
    <w:p w14:paraId="297C3F65" w14:textId="77777777" w:rsidR="00FE2DC2" w:rsidRDefault="00FE2DC2" w:rsidP="003755D8"/>
    <w:p w14:paraId="652C8AF8" w14:textId="041F74A0" w:rsidR="00FE2DC2" w:rsidRDefault="00922589" w:rsidP="00FE2DC2">
      <w:pPr>
        <w:pStyle w:val="Heading2"/>
      </w:pPr>
      <w:bookmarkStart w:id="84" w:name="_Toc227248982"/>
      <w:r>
        <w:t>Sources of legal rights for clients and applicants</w:t>
      </w:r>
      <w:bookmarkEnd w:id="84"/>
    </w:p>
    <w:p w14:paraId="2779F949" w14:textId="6DE06879" w:rsidR="00C911F3" w:rsidRPr="00C911F3" w:rsidRDefault="00C911F3" w:rsidP="003755D8">
      <w:pPr>
        <w:rPr>
          <w:b/>
          <w:bCs/>
        </w:rPr>
      </w:pPr>
      <w:r>
        <w:rPr>
          <w:b/>
          <w:bCs/>
        </w:rPr>
        <w:t xml:space="preserve">The </w:t>
      </w:r>
      <w:r w:rsidR="00A63348">
        <w:rPr>
          <w:b/>
          <w:bCs/>
        </w:rPr>
        <w:t>Branches of Government</w:t>
      </w:r>
      <w:r>
        <w:rPr>
          <w:b/>
          <w:bCs/>
        </w:rPr>
        <w:t>, Laws, and Regulations</w:t>
      </w:r>
      <w:r w:rsidR="00DD4513">
        <w:rPr>
          <w:b/>
          <w:bCs/>
        </w:rPr>
        <w:t xml:space="preserve"> (rules)</w:t>
      </w:r>
    </w:p>
    <w:p w14:paraId="6915D69B" w14:textId="77777777" w:rsidR="00BA470A" w:rsidRDefault="00BA470A" w:rsidP="003755D8"/>
    <w:p w14:paraId="1C2ED240" w14:textId="4004B7DB" w:rsidR="00DD4513" w:rsidRDefault="00DD4513" w:rsidP="003755D8">
      <w:r>
        <w:t>The United States</w:t>
      </w:r>
      <w:r w:rsidR="00D574AE">
        <w:t xml:space="preserve"> </w:t>
      </w:r>
      <w:r w:rsidR="003A7E78">
        <w:t>follows a federalist structure.</w:t>
      </w:r>
      <w:r w:rsidR="001C22A2">
        <w:t xml:space="preserve"> That means </w:t>
      </w:r>
      <w:r w:rsidR="007E5E55">
        <w:lastRenderedPageBreak/>
        <w:t xml:space="preserve">there </w:t>
      </w:r>
      <w:r w:rsidR="00743296">
        <w:t xml:space="preserve">a national </w:t>
      </w:r>
      <w:r w:rsidR="00423A14">
        <w:t xml:space="preserve">(federal) </w:t>
      </w:r>
      <w:r w:rsidR="00743296">
        <w:t xml:space="preserve">government that </w:t>
      </w:r>
      <w:r w:rsidR="00423A14">
        <w:t xml:space="preserve">makes and carries out laws that apply across the country </w:t>
      </w:r>
      <w:r w:rsidR="005A282F">
        <w:t xml:space="preserve">and </w:t>
      </w:r>
      <w:r w:rsidR="00CA5C14">
        <w:t>the country is divided into states that make their own laws</w:t>
      </w:r>
      <w:r w:rsidR="00970E30">
        <w:t>. State laws</w:t>
      </w:r>
      <w:r w:rsidR="00CA5C14">
        <w:t xml:space="preserve"> can add to federal </w:t>
      </w:r>
      <w:proofErr w:type="gramStart"/>
      <w:r w:rsidR="00CA5C14">
        <w:t>law, but</w:t>
      </w:r>
      <w:proofErr w:type="gramEnd"/>
      <w:r w:rsidR="00CA5C14">
        <w:t xml:space="preserve"> cannot conflict</w:t>
      </w:r>
      <w:r w:rsidR="00797EB9">
        <w:t xml:space="preserve"> with or provide less protection than federal law.</w:t>
      </w:r>
      <w:r w:rsidR="000D608F">
        <w:t xml:space="preserve"> VR services are covered by both state and federal laws.</w:t>
      </w:r>
    </w:p>
    <w:p w14:paraId="23913825" w14:textId="77777777" w:rsidR="00DD4513" w:rsidRDefault="00DD4513" w:rsidP="003755D8"/>
    <w:p w14:paraId="2CD2CB94" w14:textId="53B69FAA" w:rsidR="003C5D4F" w:rsidRDefault="00BA470A" w:rsidP="003755D8">
      <w:r>
        <w:t>At both the federal level and the state level, t</w:t>
      </w:r>
      <w:r w:rsidR="00832C69">
        <w:t xml:space="preserve">he </w:t>
      </w:r>
      <w:r w:rsidR="00B16AFC">
        <w:t>Constitution</w:t>
      </w:r>
      <w:r w:rsidR="00340A13">
        <w:t xml:space="preserve"> is the overarching basic law that governs </w:t>
      </w:r>
      <w:r w:rsidR="00A4369D">
        <w:t xml:space="preserve">all other laws and </w:t>
      </w:r>
      <w:r w:rsidR="00B67AF6">
        <w:t xml:space="preserve">establishes </w:t>
      </w:r>
      <w:r w:rsidR="00A4369D">
        <w:t xml:space="preserve">the system of government. </w:t>
      </w:r>
      <w:r w:rsidR="003206F3">
        <w:t>The U.S. has a constitution</w:t>
      </w:r>
      <w:r w:rsidR="007A4639">
        <w:t>, approved in 1788 and amended after that,</w:t>
      </w:r>
      <w:r w:rsidR="003206F3">
        <w:t xml:space="preserve"> and the state of Montana has its own constitution</w:t>
      </w:r>
      <w:r w:rsidR="007A4639">
        <w:t>, approved in 197</w:t>
      </w:r>
      <w:r w:rsidR="004C1E8C">
        <w:t>2</w:t>
      </w:r>
      <w:r w:rsidR="00A162F6">
        <w:t xml:space="preserve"> </w:t>
      </w:r>
      <w:r w:rsidR="007A4639">
        <w:t xml:space="preserve">and amended after that. </w:t>
      </w:r>
      <w:r w:rsidR="003206F3">
        <w:t xml:space="preserve"> </w:t>
      </w:r>
    </w:p>
    <w:p w14:paraId="6CB0235D" w14:textId="77777777" w:rsidR="003C5D4F" w:rsidRDefault="003C5D4F" w:rsidP="003755D8"/>
    <w:p w14:paraId="6D0F81FC" w14:textId="78F7313C" w:rsidR="008A341C" w:rsidRDefault="00A4369D" w:rsidP="003755D8">
      <w:r>
        <w:t>T</w:t>
      </w:r>
      <w:r w:rsidR="00832C69">
        <w:t xml:space="preserve">he </w:t>
      </w:r>
      <w:r w:rsidR="00162822">
        <w:t>Legislat</w:t>
      </w:r>
      <w:r w:rsidR="00832C69">
        <w:t>ive Branch</w:t>
      </w:r>
      <w:r w:rsidR="00162822">
        <w:t xml:space="preserve"> make</w:t>
      </w:r>
      <w:r w:rsidR="00E96F30">
        <w:t>s</w:t>
      </w:r>
      <w:r w:rsidR="00162822">
        <w:t xml:space="preserve"> the laws, the Executive Branch </w:t>
      </w:r>
      <w:r w:rsidR="004E5770">
        <w:t>carr</w:t>
      </w:r>
      <w:r w:rsidR="00E96F30">
        <w:t>ies</w:t>
      </w:r>
      <w:r w:rsidR="004E5770">
        <w:t xml:space="preserve"> out </w:t>
      </w:r>
      <w:r w:rsidR="005E21E1">
        <w:t>and enforce</w:t>
      </w:r>
      <w:r w:rsidR="00FB32F8">
        <w:t>s</w:t>
      </w:r>
      <w:r w:rsidR="005E21E1">
        <w:t xml:space="preserve"> </w:t>
      </w:r>
      <w:r w:rsidR="004E5770">
        <w:t>the</w:t>
      </w:r>
      <w:r w:rsidR="00162822">
        <w:t xml:space="preserve"> laws, and </w:t>
      </w:r>
      <w:r w:rsidR="00BD2C51">
        <w:t>C</w:t>
      </w:r>
      <w:r w:rsidR="00162822">
        <w:t xml:space="preserve">ourts (the </w:t>
      </w:r>
      <w:r w:rsidR="00BD2C51">
        <w:t>j</w:t>
      </w:r>
      <w:r w:rsidR="00162822">
        <w:t xml:space="preserve">udicial branch) interpret </w:t>
      </w:r>
      <w:r w:rsidR="00226826">
        <w:t>and resolve disputes about the law</w:t>
      </w:r>
      <w:r w:rsidR="00C47039">
        <w:t xml:space="preserve"> through court cases</w:t>
      </w:r>
      <w:r w:rsidR="004E5770">
        <w:t>.</w:t>
      </w:r>
      <w:r w:rsidR="006B5935">
        <w:t xml:space="preserve"> </w:t>
      </w:r>
    </w:p>
    <w:p w14:paraId="55D66FDD" w14:textId="77777777" w:rsidR="008A341C" w:rsidRDefault="008A341C" w:rsidP="003755D8"/>
    <w:p w14:paraId="5685616A" w14:textId="77777777" w:rsidR="00FD2690" w:rsidRDefault="006B5935" w:rsidP="003755D8">
      <w:r>
        <w:t>For example, Congress (the federal legislature) passed the tax code</w:t>
      </w:r>
      <w:r w:rsidR="00876740">
        <w:t xml:space="preserve"> consistent with </w:t>
      </w:r>
      <w:r w:rsidR="00E84B46">
        <w:t xml:space="preserve">taxing </w:t>
      </w:r>
      <w:r w:rsidR="00876740">
        <w:t>authority granted by the Constitution</w:t>
      </w:r>
      <w:r>
        <w:t>; the IRS</w:t>
      </w:r>
      <w:r w:rsidR="00894C8C">
        <w:t xml:space="preserve"> (an executive agency)</w:t>
      </w:r>
      <w:r w:rsidR="0026685E">
        <w:t xml:space="preserve"> carries out and enforces the tax code; and the U.S. Courts </w:t>
      </w:r>
      <w:r w:rsidR="00E34AA6">
        <w:t xml:space="preserve">determine disputes </w:t>
      </w:r>
      <w:r w:rsidR="00226826">
        <w:t>about the application of the tax code in a particular case</w:t>
      </w:r>
      <w:r w:rsidR="000A53A4">
        <w:t>, including whether a taxpayer violated the law.</w:t>
      </w:r>
      <w:r w:rsidR="00D60FF1">
        <w:t xml:space="preserve"> </w:t>
      </w:r>
    </w:p>
    <w:p w14:paraId="7F75153E" w14:textId="77777777" w:rsidR="00FD2690" w:rsidRDefault="00FD2690" w:rsidP="003755D8"/>
    <w:p w14:paraId="3134F942" w14:textId="69BEF05F" w:rsidR="004968D1" w:rsidRPr="004968D1" w:rsidRDefault="00FD2690" w:rsidP="003755D8">
      <w:r>
        <w:t xml:space="preserve">Montana has one federal district court, </w:t>
      </w:r>
      <w:r w:rsidR="00E07A07">
        <w:t>divided into “divisions”</w:t>
      </w:r>
      <w:r w:rsidR="00DA197D">
        <w:t xml:space="preserve"> with courthouses in Missoula, Butte, Helena, </w:t>
      </w:r>
      <w:r w:rsidR="00E87B41">
        <w:t xml:space="preserve">Great Falls, </w:t>
      </w:r>
      <w:r w:rsidR="00DA197D">
        <w:t xml:space="preserve">and Billings. </w:t>
      </w:r>
      <w:r w:rsidR="00E07A07">
        <w:t xml:space="preserve"> </w:t>
      </w:r>
      <w:r w:rsidR="00D60FF1">
        <w:t>Regional U.S. Circuit Courts of Appeal review the decision</w:t>
      </w:r>
      <w:r w:rsidR="00A12B3C">
        <w:t>s</w:t>
      </w:r>
      <w:r w:rsidR="00D60FF1">
        <w:t xml:space="preserve"> of the trial courts (district courts). </w:t>
      </w:r>
      <w:r w:rsidR="00E87B41">
        <w:t xml:space="preserve">Montana is </w:t>
      </w:r>
      <w:r w:rsidR="00622FB2">
        <w:t xml:space="preserve">covered by the </w:t>
      </w:r>
      <w:r w:rsidR="00E87B41">
        <w:t>9</w:t>
      </w:r>
      <w:r w:rsidR="00E87B41" w:rsidRPr="00E87B41">
        <w:rPr>
          <w:vertAlign w:val="superscript"/>
        </w:rPr>
        <w:t>th</w:t>
      </w:r>
      <w:r w:rsidR="00E87B41">
        <w:t xml:space="preserve"> Circuit</w:t>
      </w:r>
      <w:r w:rsidR="00622FB2">
        <w:t xml:space="preserve"> Court of Appeal</w:t>
      </w:r>
      <w:r w:rsidR="00E87B41">
        <w:t xml:space="preserve">. </w:t>
      </w:r>
      <w:r w:rsidR="00A63348">
        <w:t>The United States Supreme Court reviews the decisions of the Courts of Appeal, but only for certain case</w:t>
      </w:r>
      <w:r w:rsidR="00CF3064">
        <w:t>s</w:t>
      </w:r>
      <w:r w:rsidR="00A63348">
        <w:t xml:space="preserve"> when the Supreme Court allows an appeal.</w:t>
      </w:r>
    </w:p>
    <w:p w14:paraId="12A3EE29" w14:textId="77777777" w:rsidR="00AE6AA7" w:rsidRDefault="00AE6AA7" w:rsidP="003755D8"/>
    <w:p w14:paraId="54968DDA" w14:textId="1DB0D5B7" w:rsidR="00AE6AA7" w:rsidRPr="001B265D" w:rsidRDefault="001F47BE" w:rsidP="003755D8">
      <w:r>
        <w:t>Below are</w:t>
      </w:r>
      <w:r w:rsidR="001B265D" w:rsidRPr="001B265D">
        <w:t xml:space="preserve"> </w:t>
      </w:r>
      <w:r>
        <w:t xml:space="preserve">some </w:t>
      </w:r>
      <w:r w:rsidR="001B265D" w:rsidRPr="001B265D">
        <w:t>specific</w:t>
      </w:r>
      <w:r w:rsidR="00DC1CC7" w:rsidRPr="001B265D">
        <w:t xml:space="preserve"> f</w:t>
      </w:r>
      <w:r w:rsidR="00AE6AA7" w:rsidRPr="001B265D">
        <w:t xml:space="preserve">ederal and </w:t>
      </w:r>
      <w:r w:rsidR="00DC1CC7" w:rsidRPr="001B265D">
        <w:t>s</w:t>
      </w:r>
      <w:r w:rsidR="00AE6AA7" w:rsidRPr="001B265D">
        <w:t xml:space="preserve">tate </w:t>
      </w:r>
      <w:r w:rsidR="00DC1CC7" w:rsidRPr="001B265D">
        <w:t>l</w:t>
      </w:r>
      <w:r w:rsidR="00AE6AA7" w:rsidRPr="001B265D">
        <w:t>aw</w:t>
      </w:r>
      <w:r w:rsidR="001B265D" w:rsidRPr="001B265D">
        <w:t xml:space="preserve"> </w:t>
      </w:r>
      <w:r w:rsidR="00876740">
        <w:t>laws and rules</w:t>
      </w:r>
      <w:r w:rsidR="00AE6AA7" w:rsidRPr="001B265D">
        <w:t xml:space="preserve"> that </w:t>
      </w:r>
      <w:r w:rsidR="00DC1CC7" w:rsidRPr="001B265D">
        <w:t>a</w:t>
      </w:r>
      <w:r w:rsidR="00AE6AA7" w:rsidRPr="001B265D">
        <w:t xml:space="preserve">pply to Montana Vocational Rehabilitation and Blind </w:t>
      </w:r>
      <w:r w:rsidR="00AE6AA7" w:rsidRPr="001B265D">
        <w:lastRenderedPageBreak/>
        <w:t>Services</w:t>
      </w:r>
      <w:r w:rsidR="00DC1CC7" w:rsidRPr="001B265D">
        <w:t>:</w:t>
      </w:r>
    </w:p>
    <w:p w14:paraId="767FB14C" w14:textId="77777777" w:rsidR="00B0736C" w:rsidRDefault="00B0736C" w:rsidP="003755D8"/>
    <w:p w14:paraId="3C0D701B" w14:textId="1A789D55" w:rsidR="00093021" w:rsidRPr="00C01133" w:rsidRDefault="00093021" w:rsidP="003755D8">
      <w:pPr>
        <w:rPr>
          <w:b/>
        </w:rPr>
      </w:pPr>
      <w:r w:rsidRPr="00C01133">
        <w:rPr>
          <w:b/>
        </w:rPr>
        <w:t>United States Code (U</w:t>
      </w:r>
      <w:r w:rsidR="00BC74E3" w:rsidRPr="00C01133">
        <w:rPr>
          <w:b/>
        </w:rPr>
        <w:t>.</w:t>
      </w:r>
      <w:r w:rsidRPr="00C01133">
        <w:rPr>
          <w:b/>
          <w:bCs/>
        </w:rPr>
        <w:t>SC</w:t>
      </w:r>
      <w:r w:rsidR="00BC74E3" w:rsidRPr="00C01133">
        <w:rPr>
          <w:b/>
        </w:rPr>
        <w:t>.</w:t>
      </w:r>
      <w:r w:rsidRPr="00C01133">
        <w:rPr>
          <w:b/>
        </w:rPr>
        <w:t>)</w:t>
      </w:r>
    </w:p>
    <w:p w14:paraId="6B870AA8" w14:textId="0963BBF1" w:rsidR="00BC74E3" w:rsidRDefault="00A06795" w:rsidP="003755D8">
      <w:r>
        <w:t xml:space="preserve">Congress (the U.S. Senate and the House of Representatives) </w:t>
      </w:r>
      <w:r w:rsidR="00033614">
        <w:t xml:space="preserve">is the federal legislature and </w:t>
      </w:r>
      <w:r>
        <w:t>make</w:t>
      </w:r>
      <w:r w:rsidR="00033614">
        <w:t>s</w:t>
      </w:r>
      <w:r>
        <w:t xml:space="preserve"> the laws, called “statutes”</w:t>
      </w:r>
      <w:r w:rsidR="00E540F6">
        <w:t xml:space="preserve"> once they are approved by the President</w:t>
      </w:r>
      <w:r w:rsidR="00BC74E3">
        <w:t xml:space="preserve"> and organized by topic in a collection of books called the United States Code. The U.S.C. is also available online</w:t>
      </w:r>
      <w:r w:rsidR="00930A87">
        <w:t xml:space="preserve"> at </w:t>
      </w:r>
      <w:hyperlink r:id="rId24" w:history="1">
        <w:r w:rsidR="00930A87" w:rsidRPr="006F4861">
          <w:rPr>
            <w:rStyle w:val="Hyperlink"/>
          </w:rPr>
          <w:t>https://www.law.cornell.edu/uscode/text</w:t>
        </w:r>
      </w:hyperlink>
      <w:r w:rsidR="00930A87">
        <w:t>.</w:t>
      </w:r>
    </w:p>
    <w:p w14:paraId="1496F7A8" w14:textId="02755D40" w:rsidR="00A06795" w:rsidRDefault="00A06795" w:rsidP="003755D8">
      <w:r>
        <w:t xml:space="preserve"> </w:t>
      </w:r>
    </w:p>
    <w:p w14:paraId="6A929F76" w14:textId="3E810BDA" w:rsidR="00093021" w:rsidRPr="00093021" w:rsidRDefault="00093021" w:rsidP="003755D8">
      <w:hyperlink r:id="rId25" w:history="1">
        <w:r w:rsidRPr="009C5876">
          <w:rPr>
            <w:rStyle w:val="Hyperlink"/>
          </w:rPr>
          <w:t>Title 29, Chapter 16</w:t>
        </w:r>
      </w:hyperlink>
      <w:r w:rsidRPr="00093021">
        <w:t xml:space="preserve"> of the U</w:t>
      </w:r>
      <w:r w:rsidR="00D14737">
        <w:t>.</w:t>
      </w:r>
      <w:r w:rsidRPr="00093021">
        <w:t>S</w:t>
      </w:r>
      <w:r w:rsidR="00D14737">
        <w:t>.</w:t>
      </w:r>
      <w:r w:rsidRPr="00093021">
        <w:t>C</w:t>
      </w:r>
      <w:r w:rsidR="00D14737">
        <w:t>.</w:t>
      </w:r>
      <w:r w:rsidRPr="00093021">
        <w:t xml:space="preserve"> covers Vocational Rehabilitation Services. </w:t>
      </w:r>
    </w:p>
    <w:p w14:paraId="1D457533" w14:textId="77777777" w:rsidR="00093021" w:rsidRDefault="00093021" w:rsidP="003755D8"/>
    <w:p w14:paraId="0E49C9E4" w14:textId="5CB8C659" w:rsidR="00093021" w:rsidRPr="00C01133" w:rsidRDefault="00093021" w:rsidP="009B1D02">
      <w:pPr>
        <w:rPr>
          <w:b/>
        </w:rPr>
      </w:pPr>
      <w:r w:rsidRPr="00C01133">
        <w:rPr>
          <w:b/>
        </w:rPr>
        <w:t>Code of Federal Regulations (C</w:t>
      </w:r>
      <w:r w:rsidR="009C5876" w:rsidRPr="00C01133">
        <w:rPr>
          <w:b/>
        </w:rPr>
        <w:t>.</w:t>
      </w:r>
      <w:r w:rsidRPr="00C01133">
        <w:rPr>
          <w:b/>
        </w:rPr>
        <w:t>F</w:t>
      </w:r>
      <w:r w:rsidR="009C5876" w:rsidRPr="00C01133">
        <w:rPr>
          <w:b/>
        </w:rPr>
        <w:t>.</w:t>
      </w:r>
      <w:r w:rsidRPr="00C01133">
        <w:rPr>
          <w:b/>
        </w:rPr>
        <w:t>R</w:t>
      </w:r>
      <w:r w:rsidR="009C5876" w:rsidRPr="00C01133">
        <w:rPr>
          <w:b/>
        </w:rPr>
        <w:t>.</w:t>
      </w:r>
      <w:r w:rsidRPr="00C01133">
        <w:rPr>
          <w:b/>
        </w:rPr>
        <w:t>)</w:t>
      </w:r>
    </w:p>
    <w:p w14:paraId="391CA79B" w14:textId="12E08BB7" w:rsidR="00800D22" w:rsidRDefault="00800D22" w:rsidP="009B1D02">
      <w:r>
        <w:t xml:space="preserve">Federal regulations are rules that </w:t>
      </w:r>
      <w:r w:rsidR="00A06795">
        <w:t>the executive branch of the federal government creates to provide details about how federal laws are carried out.</w:t>
      </w:r>
      <w:r w:rsidR="009C5876">
        <w:t xml:space="preserve"> </w:t>
      </w:r>
      <w:r w:rsidR="00FB1494">
        <w:t xml:space="preserve">The United States Department of Education administers the Vocational Rehabilitation </w:t>
      </w:r>
      <w:r w:rsidR="00CF0EBB">
        <w:t>system at the federal level and develops the related regulations.</w:t>
      </w:r>
    </w:p>
    <w:p w14:paraId="6B4E96B2" w14:textId="77777777" w:rsidR="00800D22" w:rsidRDefault="00800D22" w:rsidP="009B1D02"/>
    <w:p w14:paraId="3FD2E268" w14:textId="3E8A8CC3" w:rsidR="00093021" w:rsidRPr="00093021" w:rsidRDefault="00093021" w:rsidP="009B1D02">
      <w:hyperlink r:id="rId26" w:history="1">
        <w:r w:rsidRPr="00553A62">
          <w:rPr>
            <w:rStyle w:val="Hyperlink"/>
          </w:rPr>
          <w:t>Title 34, Part 361</w:t>
        </w:r>
      </w:hyperlink>
      <w:r w:rsidR="00553A62">
        <w:t xml:space="preserve"> of the C.F.R.</w:t>
      </w:r>
      <w:r w:rsidRPr="00093021">
        <w:t xml:space="preserve"> </w:t>
      </w:r>
      <w:r w:rsidR="00236BE4">
        <w:t xml:space="preserve">contains the federal regulations </w:t>
      </w:r>
      <w:r w:rsidR="00E450E7">
        <w:t>related</w:t>
      </w:r>
      <w:r w:rsidRPr="00093021">
        <w:t xml:space="preserve"> to State Vocational Rehabilitation Services Program</w:t>
      </w:r>
      <w:r w:rsidR="00E450E7">
        <w:t>s</w:t>
      </w:r>
      <w:r w:rsidRPr="00093021">
        <w:t xml:space="preserve">. </w:t>
      </w:r>
    </w:p>
    <w:p w14:paraId="19B85736" w14:textId="77777777" w:rsidR="00093021" w:rsidRDefault="00093021" w:rsidP="009B1D02"/>
    <w:p w14:paraId="161EA46E" w14:textId="45D2B117" w:rsidR="00093021" w:rsidRPr="00C01133" w:rsidRDefault="00093021" w:rsidP="009B1D02">
      <w:pPr>
        <w:rPr>
          <w:b/>
        </w:rPr>
      </w:pPr>
      <w:r w:rsidRPr="00C01133">
        <w:rPr>
          <w:b/>
        </w:rPr>
        <w:t xml:space="preserve">Montana Code Annotated </w:t>
      </w:r>
      <w:r w:rsidR="0057490E" w:rsidRPr="00C01133">
        <w:rPr>
          <w:b/>
        </w:rPr>
        <w:t>(MCA)</w:t>
      </w:r>
    </w:p>
    <w:p w14:paraId="3096D9B1" w14:textId="1E381944" w:rsidR="00093021" w:rsidRPr="00093021" w:rsidRDefault="0057490E" w:rsidP="009B1D02">
      <w:r>
        <w:t xml:space="preserve">MCA is the collection of statutes </w:t>
      </w:r>
      <w:r w:rsidR="00C67DAA">
        <w:t xml:space="preserve">(laws) </w:t>
      </w:r>
      <w:r w:rsidR="00665FCA">
        <w:t xml:space="preserve">passed by the Montana </w:t>
      </w:r>
      <w:r w:rsidR="00871D82">
        <w:t>Legislature</w:t>
      </w:r>
      <w:r w:rsidR="00093021" w:rsidRPr="00093021">
        <w:t xml:space="preserve"> and </w:t>
      </w:r>
      <w:r w:rsidR="00871D82">
        <w:t>approved by the Governor.</w:t>
      </w:r>
      <w:r w:rsidR="00093021" w:rsidRPr="00093021">
        <w:t xml:space="preserve"> </w:t>
      </w:r>
      <w:hyperlink r:id="rId27" w:history="1">
        <w:r w:rsidR="0071141B" w:rsidRPr="0071141B">
          <w:rPr>
            <w:rStyle w:val="Hyperlink"/>
          </w:rPr>
          <w:t xml:space="preserve">MCA </w:t>
        </w:r>
        <w:r w:rsidR="00093021" w:rsidRPr="0071141B">
          <w:rPr>
            <w:rStyle w:val="Hyperlink"/>
          </w:rPr>
          <w:t>Title 53, Chapter 7</w:t>
        </w:r>
      </w:hyperlink>
      <w:r w:rsidR="00093021" w:rsidRPr="00093021">
        <w:t xml:space="preserve"> </w:t>
      </w:r>
      <w:r w:rsidR="0071141B">
        <w:t>contain</w:t>
      </w:r>
      <w:r w:rsidR="002C211B">
        <w:t>s</w:t>
      </w:r>
      <w:r w:rsidR="0071141B">
        <w:t xml:space="preserve"> the Montana state statutes on vocational rehabilitation.</w:t>
      </w:r>
      <w:r w:rsidR="00CA5B3A">
        <w:t xml:space="preserve"> These apply in addition to the federal laws.</w:t>
      </w:r>
    </w:p>
    <w:p w14:paraId="7E1D1916" w14:textId="77777777" w:rsidR="00A62500" w:rsidRDefault="00A62500" w:rsidP="009B1D02"/>
    <w:p w14:paraId="062B233B" w14:textId="0D929E78" w:rsidR="00CD411C" w:rsidRPr="00C01133" w:rsidRDefault="00CD411C" w:rsidP="009B1D02">
      <w:pPr>
        <w:rPr>
          <w:b/>
        </w:rPr>
      </w:pPr>
      <w:r w:rsidRPr="00C01133">
        <w:rPr>
          <w:b/>
        </w:rPr>
        <w:t>Administrative Rules of Montana (ARM)</w:t>
      </w:r>
    </w:p>
    <w:p w14:paraId="272CC3D0" w14:textId="7E4D3068" w:rsidR="00CA5B3A" w:rsidRDefault="002B21C4" w:rsidP="009B1D02">
      <w:r>
        <w:t>The Montana Department of Public Health and Human Services makes the state rules</w:t>
      </w:r>
      <w:r w:rsidR="0089411D">
        <w:t xml:space="preserve"> (</w:t>
      </w:r>
      <w:r w:rsidR="00470887">
        <w:t xml:space="preserve">also </w:t>
      </w:r>
      <w:r w:rsidR="000F5597">
        <w:t xml:space="preserve">called </w:t>
      </w:r>
      <w:r w:rsidR="00B5400C">
        <w:t>“</w:t>
      </w:r>
      <w:r w:rsidR="0089411D">
        <w:t>regulations</w:t>
      </w:r>
      <w:r w:rsidR="00B5400C">
        <w:t>”</w:t>
      </w:r>
      <w:r w:rsidR="0089411D">
        <w:t>)</w:t>
      </w:r>
      <w:r>
        <w:t xml:space="preserve"> about Montana’s VR program. Those rules are in </w:t>
      </w:r>
      <w:hyperlink r:id="rId28" w:history="1">
        <w:r w:rsidR="00265715" w:rsidRPr="00265715">
          <w:rPr>
            <w:rStyle w:val="Hyperlink"/>
          </w:rPr>
          <w:t xml:space="preserve">Title 37, </w:t>
        </w:r>
        <w:r w:rsidRPr="00265715">
          <w:rPr>
            <w:rStyle w:val="Hyperlink"/>
          </w:rPr>
          <w:t xml:space="preserve">Chapter </w:t>
        </w:r>
        <w:r w:rsidR="00265715" w:rsidRPr="00265715">
          <w:rPr>
            <w:rStyle w:val="Hyperlink"/>
          </w:rPr>
          <w:t>30</w:t>
        </w:r>
      </w:hyperlink>
      <w:r w:rsidR="00265715">
        <w:t xml:space="preserve"> of the Administrative Rules of Montana.</w:t>
      </w:r>
      <w:r w:rsidR="00CA5B3A" w:rsidRPr="00CA5B3A">
        <w:t xml:space="preserve"> </w:t>
      </w:r>
      <w:r w:rsidR="00CA5B3A">
        <w:t xml:space="preserve">These apply in addition to the federal </w:t>
      </w:r>
      <w:r w:rsidR="00D2113E">
        <w:t>regulations.</w:t>
      </w:r>
    </w:p>
    <w:p w14:paraId="16B592F6" w14:textId="77777777" w:rsidR="00D26D5E" w:rsidRDefault="00D26D5E" w:rsidP="009B1D02"/>
    <w:p w14:paraId="714F6F08" w14:textId="77777777" w:rsidR="00C31730" w:rsidRPr="00C01133" w:rsidRDefault="00C31730" w:rsidP="00922589">
      <w:pPr>
        <w:pStyle w:val="Heading2"/>
      </w:pPr>
      <w:bookmarkStart w:id="85" w:name="_Toc227248983"/>
      <w:r w:rsidRPr="00C01133">
        <w:lastRenderedPageBreak/>
        <w:t>Non</w:t>
      </w:r>
      <w:r w:rsidRPr="00C01133">
        <w:noBreakHyphen/>
        <w:t>Discrimination</w:t>
      </w:r>
      <w:bookmarkEnd w:id="85"/>
    </w:p>
    <w:p w14:paraId="7428DF70" w14:textId="7913EE60" w:rsidR="00C31730" w:rsidRPr="00C31730" w:rsidRDefault="00C31730" w:rsidP="009B1D02">
      <w:r w:rsidRPr="00C31730">
        <w:t>VR provides services without discrimination. This means services are offered equally, without regard to race, color, creed, sex, age, national origin, marital status, religion, or disability.</w:t>
      </w:r>
      <w:r w:rsidR="00646A5E">
        <w:t xml:space="preserve"> </w:t>
      </w:r>
    </w:p>
    <w:p w14:paraId="5F10CB37" w14:textId="071193E1" w:rsidR="00C31730" w:rsidRPr="00C31730" w:rsidRDefault="00C31730" w:rsidP="009B1D02"/>
    <w:p w14:paraId="2250DCD1" w14:textId="77777777" w:rsidR="00C31730" w:rsidRPr="00C01133" w:rsidRDefault="00C31730" w:rsidP="00922589">
      <w:pPr>
        <w:pStyle w:val="Heading2"/>
      </w:pPr>
      <w:bookmarkStart w:id="86" w:name="_Toc227248984"/>
      <w:r w:rsidRPr="00C01133">
        <w:t>Presumption of Ability to Benefit</w:t>
      </w:r>
      <w:bookmarkEnd w:id="86"/>
    </w:p>
    <w:p w14:paraId="36B61EC9" w14:textId="4F69692E" w:rsidR="00E15567" w:rsidRDefault="00C31730" w:rsidP="009B1D02">
      <w:r w:rsidRPr="00C31730">
        <w:t xml:space="preserve">The law assumes that you </w:t>
      </w:r>
      <w:proofErr w:type="gramStart"/>
      <w:r w:rsidRPr="00C31730">
        <w:t>are able to</w:t>
      </w:r>
      <w:proofErr w:type="gramEnd"/>
      <w:r w:rsidRPr="00C31730">
        <w:t xml:space="preserve"> benefit from VR services in reaching </w:t>
      </w:r>
      <w:r w:rsidR="00811E5A">
        <w:t>your</w:t>
      </w:r>
      <w:r w:rsidRPr="00C31730">
        <w:t xml:space="preserve"> employment goal. If VR decides that you are not eligible because your disability is too severe</w:t>
      </w:r>
      <w:r w:rsidR="001469E1">
        <w:t xml:space="preserve"> </w:t>
      </w:r>
      <w:r w:rsidRPr="00C31730">
        <w:t>or not severe enough</w:t>
      </w:r>
      <w:r w:rsidR="001469E1">
        <w:t xml:space="preserve">, </w:t>
      </w:r>
      <w:r w:rsidRPr="00C31730">
        <w:t>the agency must prove that decision.</w:t>
      </w:r>
    </w:p>
    <w:p w14:paraId="25B7AFDB" w14:textId="77777777" w:rsidR="00E15567" w:rsidRPr="00C31730" w:rsidRDefault="00E15567" w:rsidP="009B1D02"/>
    <w:p w14:paraId="18848DED" w14:textId="77777777" w:rsidR="00C31730" w:rsidRPr="00C01133" w:rsidRDefault="00C31730" w:rsidP="00922589">
      <w:pPr>
        <w:pStyle w:val="Heading2"/>
      </w:pPr>
      <w:bookmarkStart w:id="87" w:name="_Toc227248985"/>
      <w:r w:rsidRPr="00C01133">
        <w:t>Quality of Services and Choice</w:t>
      </w:r>
      <w:bookmarkEnd w:id="87"/>
    </w:p>
    <w:p w14:paraId="2FBF869A" w14:textId="77777777" w:rsidR="00CE2CC2" w:rsidRDefault="00C31730" w:rsidP="009B1D02">
      <w:r w:rsidRPr="00C31730">
        <w:t>VR is responsible for providing high</w:t>
      </w:r>
      <w:r w:rsidRPr="00C31730">
        <w:noBreakHyphen/>
        <w:t>quality services. Your feedback is important. Your comments, suggestions, and concerns help improve services for everyone.</w:t>
      </w:r>
      <w:r w:rsidR="00CE2CC2">
        <w:t xml:space="preserve"> </w:t>
      </w:r>
    </w:p>
    <w:p w14:paraId="2783B8E9" w14:textId="77777777" w:rsidR="00CE2CC2" w:rsidRDefault="00CE2CC2" w:rsidP="009B1D02"/>
    <w:p w14:paraId="74A5F5EE" w14:textId="619B8D2C" w:rsidR="00C31730" w:rsidRPr="00C31730" w:rsidRDefault="00C31730" w:rsidP="009B1D02">
      <w:r w:rsidRPr="00C31730">
        <w:t>You also have the right to meaningful choice. This means you should be offered real options when decisions are made about your training, services, and job placement.</w:t>
      </w:r>
    </w:p>
    <w:p w14:paraId="1DD8AF1D" w14:textId="5C68E3C1" w:rsidR="00C31730" w:rsidRPr="00C31730" w:rsidRDefault="00C31730" w:rsidP="009B1D02"/>
    <w:p w14:paraId="1CC2A48F" w14:textId="70FB7618" w:rsidR="00C31730" w:rsidRPr="00C01133" w:rsidRDefault="00C31730" w:rsidP="009B1D02">
      <w:pPr>
        <w:rPr>
          <w:b/>
        </w:rPr>
      </w:pPr>
      <w:r w:rsidRPr="00C01133">
        <w:rPr>
          <w:b/>
        </w:rPr>
        <w:t>Confidentiality</w:t>
      </w:r>
    </w:p>
    <w:p w14:paraId="722FBE30" w14:textId="543EEBBD" w:rsidR="00C31730" w:rsidRPr="00C31730" w:rsidRDefault="00C31730" w:rsidP="009B1D02">
      <w:r w:rsidRPr="00C31730">
        <w:t>Information you share with VR, or that is shared by professionals who evaluate you, can only be used for your rehabilitation. Your VR counselor cannot share your personal information without your written permission, unless allowed by law.</w:t>
      </w:r>
    </w:p>
    <w:p w14:paraId="2CA03924" w14:textId="79EE6516" w:rsidR="00C31730" w:rsidRDefault="00C31730" w:rsidP="00062941">
      <w:r w:rsidRPr="00C31730">
        <w:t>Information may be shared without your written permission in limited situations, including:</w:t>
      </w:r>
    </w:p>
    <w:p w14:paraId="19BCDDBE" w14:textId="77777777" w:rsidR="00C31730" w:rsidRPr="00C31730" w:rsidRDefault="00C31730" w:rsidP="00D7137F">
      <w:pPr>
        <w:pStyle w:val="ListParagraph"/>
        <w:numPr>
          <w:ilvl w:val="0"/>
          <w:numId w:val="55"/>
        </w:numPr>
      </w:pPr>
      <w:r w:rsidRPr="00C31730">
        <w:t>Within the VR program</w:t>
      </w:r>
    </w:p>
    <w:p w14:paraId="7D937652" w14:textId="77777777" w:rsidR="00C31730" w:rsidRPr="00C31730" w:rsidRDefault="00C31730" w:rsidP="00D7137F">
      <w:pPr>
        <w:pStyle w:val="ListParagraph"/>
        <w:numPr>
          <w:ilvl w:val="0"/>
          <w:numId w:val="55"/>
        </w:numPr>
      </w:pPr>
      <w:r w:rsidRPr="00C31730">
        <w:t>During case file reviews to ensure quality services</w:t>
      </w:r>
    </w:p>
    <w:p w14:paraId="1D2F1FC0" w14:textId="77777777" w:rsidR="00C31730" w:rsidRPr="00C31730" w:rsidRDefault="00C31730" w:rsidP="00D7137F">
      <w:pPr>
        <w:pStyle w:val="ListParagraph"/>
        <w:numPr>
          <w:ilvl w:val="0"/>
          <w:numId w:val="55"/>
        </w:numPr>
      </w:pPr>
      <w:r w:rsidRPr="00C31730">
        <w:t>With auditors</w:t>
      </w:r>
    </w:p>
    <w:p w14:paraId="33E1DB3F" w14:textId="77777777" w:rsidR="00C31730" w:rsidRDefault="00C31730" w:rsidP="00D7137F">
      <w:pPr>
        <w:pStyle w:val="ListParagraph"/>
        <w:numPr>
          <w:ilvl w:val="0"/>
          <w:numId w:val="55"/>
        </w:numPr>
      </w:pPr>
      <w:r w:rsidRPr="00C31730">
        <w:lastRenderedPageBreak/>
        <w:t>When required for public safety</w:t>
      </w:r>
    </w:p>
    <w:p w14:paraId="7AA4D933" w14:textId="2D0FCA96" w:rsidR="00C31730" w:rsidRPr="00C31730" w:rsidRDefault="00C31730" w:rsidP="00100037">
      <w:r w:rsidRPr="00C31730">
        <w:t>Your VR counselor will give you a handout that explains these exceptions in more detail.</w:t>
      </w:r>
    </w:p>
    <w:p w14:paraId="212D6726" w14:textId="271E9C8F" w:rsidR="00C31730" w:rsidRDefault="00C31730" w:rsidP="00100037">
      <w:pPr>
        <w:rPr>
          <w:b/>
        </w:rPr>
      </w:pPr>
    </w:p>
    <w:p w14:paraId="65DAECC0" w14:textId="77777777" w:rsidR="00C31730" w:rsidRPr="00C01133" w:rsidRDefault="00C31730" w:rsidP="00922589">
      <w:pPr>
        <w:pStyle w:val="Heading2"/>
      </w:pPr>
      <w:bookmarkStart w:id="88" w:name="_Toc227248986"/>
      <w:r w:rsidRPr="00C01133">
        <w:t>Your Case File</w:t>
      </w:r>
      <w:bookmarkEnd w:id="88"/>
    </w:p>
    <w:p w14:paraId="1AB97AB0" w14:textId="77777777" w:rsidR="00C31730" w:rsidRPr="00C31730" w:rsidRDefault="00C31730" w:rsidP="00100037">
      <w:r w:rsidRPr="00C31730">
        <w:t>In general, you have the right to see the information in your VR case file after signing a release of information form. In some cases, certain medical or psychological reports may not be released directly to you if the provider recommends otherwise.</w:t>
      </w:r>
    </w:p>
    <w:p w14:paraId="725F4A09" w14:textId="77777777" w:rsidR="006C1FFE" w:rsidRDefault="006C1FFE" w:rsidP="00100037"/>
    <w:p w14:paraId="58A46BDB" w14:textId="51DBA53F" w:rsidR="00C31730" w:rsidRDefault="00C31730" w:rsidP="00100037">
      <w:r w:rsidRPr="00C31730">
        <w:t>If this happens, you have the right to have the information shared with someone you choose, such as:</w:t>
      </w:r>
    </w:p>
    <w:p w14:paraId="36CA9A0F" w14:textId="77777777" w:rsidR="00C31730" w:rsidRPr="00C31730" w:rsidRDefault="00C31730" w:rsidP="00D7137F">
      <w:pPr>
        <w:pStyle w:val="ListParagraph"/>
        <w:numPr>
          <w:ilvl w:val="0"/>
          <w:numId w:val="56"/>
        </w:numPr>
      </w:pPr>
      <w:r w:rsidRPr="00C31730">
        <w:t>A psychologist or doctor</w:t>
      </w:r>
    </w:p>
    <w:p w14:paraId="158501B3" w14:textId="77777777" w:rsidR="00C31730" w:rsidRPr="00C31730" w:rsidRDefault="00C31730" w:rsidP="00D7137F">
      <w:pPr>
        <w:pStyle w:val="ListParagraph"/>
        <w:numPr>
          <w:ilvl w:val="0"/>
          <w:numId w:val="56"/>
        </w:numPr>
      </w:pPr>
      <w:r w:rsidRPr="00C31730">
        <w:t>A family member or guardian</w:t>
      </w:r>
    </w:p>
    <w:p w14:paraId="2A9EF81C" w14:textId="77777777" w:rsidR="00C31730" w:rsidRDefault="00C31730" w:rsidP="00D7137F">
      <w:pPr>
        <w:pStyle w:val="ListParagraph"/>
        <w:numPr>
          <w:ilvl w:val="0"/>
          <w:numId w:val="56"/>
        </w:numPr>
      </w:pPr>
      <w:r w:rsidRPr="00C31730">
        <w:t>An advocate</w:t>
      </w:r>
    </w:p>
    <w:p w14:paraId="2A0B1E3E" w14:textId="77777777" w:rsidR="00F74AAE" w:rsidRDefault="00C31730" w:rsidP="00100037">
      <w:r w:rsidRPr="00C31730">
        <w:t>That person can then help explain the information to you. Access to records is also governed by the Montana Health Care Information Act.</w:t>
      </w:r>
      <w:r w:rsidR="00C01133">
        <w:t xml:space="preserve"> </w:t>
      </w:r>
    </w:p>
    <w:p w14:paraId="50A9F9A5" w14:textId="77777777" w:rsidR="00F74AAE" w:rsidRDefault="00F74AAE" w:rsidP="00100037"/>
    <w:p w14:paraId="3EE0CE11" w14:textId="0793EAF9" w:rsidR="00751947" w:rsidRDefault="00C31730" w:rsidP="00100037">
      <w:r w:rsidRPr="00C31730">
        <w:t>If you want to review your records, make a request to your VR counselor or contact the person who wrote the report.</w:t>
      </w:r>
    </w:p>
    <w:p w14:paraId="77A01DD8" w14:textId="77777777" w:rsidR="00863B73" w:rsidRDefault="00863B73" w:rsidP="00100037"/>
    <w:p w14:paraId="79963B98" w14:textId="64F1DC2D" w:rsidR="00863B73" w:rsidRDefault="00863B73" w:rsidP="00922589">
      <w:pPr>
        <w:pStyle w:val="Heading2"/>
      </w:pPr>
      <w:bookmarkStart w:id="89" w:name="_Toc227248987"/>
      <w:r>
        <w:t xml:space="preserve">Addressing </w:t>
      </w:r>
      <w:r w:rsidR="003B03CF">
        <w:t>C</w:t>
      </w:r>
      <w:r>
        <w:t xml:space="preserve">ommunication </w:t>
      </w:r>
      <w:r w:rsidR="003B03CF">
        <w:t>B</w:t>
      </w:r>
      <w:r>
        <w:t>arriers</w:t>
      </w:r>
      <w:bookmarkEnd w:id="89"/>
    </w:p>
    <w:p w14:paraId="5FDAFB02" w14:textId="43333494" w:rsidR="00751947" w:rsidRPr="00751947" w:rsidRDefault="00751947" w:rsidP="00100037">
      <w:pPr>
        <w:rPr>
          <w:b/>
        </w:rPr>
      </w:pPr>
      <w:r w:rsidRPr="00751947">
        <w:rPr>
          <w:b/>
        </w:rPr>
        <w:t>What If I Am Having Communication Problems with My VR Counselor?</w:t>
      </w:r>
    </w:p>
    <w:p w14:paraId="08345754" w14:textId="77777777" w:rsidR="00751947" w:rsidRDefault="00751947" w:rsidP="00100037"/>
    <w:p w14:paraId="6EDC70C3" w14:textId="1E74F6FF" w:rsidR="00751947" w:rsidRPr="00751947" w:rsidRDefault="00751947" w:rsidP="00100037">
      <w:r w:rsidRPr="00751947">
        <w:t>Good communication with your Vocational Rehabilitation and Blind Services (VRBS) counselor is important. If you are having trouble communicating or disagreeing about services, the following tips may help.</w:t>
      </w:r>
    </w:p>
    <w:p w14:paraId="1A169041" w14:textId="77777777" w:rsidR="00751947" w:rsidRPr="00751947" w:rsidRDefault="00751947" w:rsidP="000A5571"/>
    <w:p w14:paraId="1606EF1C" w14:textId="7B48273F" w:rsidR="00751947" w:rsidRPr="00F74AAE" w:rsidRDefault="00751947" w:rsidP="000A5571">
      <w:pPr>
        <w:rPr>
          <w:b/>
        </w:rPr>
      </w:pPr>
      <w:r w:rsidRPr="00751947">
        <w:rPr>
          <w:b/>
        </w:rPr>
        <w:t>Tips for Improving Communication with Your VR Counselor</w:t>
      </w:r>
    </w:p>
    <w:p w14:paraId="5DE971CD" w14:textId="77777777" w:rsidR="001F28D7" w:rsidRPr="00751947" w:rsidRDefault="001F28D7" w:rsidP="000A5571"/>
    <w:p w14:paraId="5B889B14" w14:textId="77777777" w:rsidR="000A5571" w:rsidRDefault="00751947" w:rsidP="000A5571">
      <w:r w:rsidRPr="00751947">
        <w:rPr>
          <w:b/>
          <w:bCs/>
        </w:rPr>
        <w:t>Set up a meeting.</w:t>
      </w:r>
    </w:p>
    <w:p w14:paraId="230FC8E9" w14:textId="6EA8C488" w:rsidR="00751947" w:rsidRDefault="00751947" w:rsidP="000A5571">
      <w:r w:rsidRPr="00751947">
        <w:br/>
        <w:t>Ask for a meeting with your VR counselor to talk respectfully about your concerns, share your perspective, and discuss possible solutions together.</w:t>
      </w:r>
      <w:r w:rsidR="001F28D7">
        <w:t xml:space="preserve"> </w:t>
      </w:r>
      <w:r w:rsidRPr="00751947">
        <w:t xml:space="preserve">It can help to write down a list of topics or questions ahead of </w:t>
      </w:r>
      <w:proofErr w:type="gramStart"/>
      <w:r w:rsidRPr="00751947">
        <w:t>time</w:t>
      </w:r>
      <w:proofErr w:type="gramEnd"/>
      <w:r w:rsidRPr="00751947">
        <w:t xml:space="preserve"> so the conversation stays focused.</w:t>
      </w:r>
    </w:p>
    <w:p w14:paraId="27FE6261" w14:textId="5884FD72" w:rsidR="000A5571" w:rsidRDefault="000A5571">
      <w:pPr>
        <w:spacing w:before="0"/>
        <w:ind w:left="0" w:right="0"/>
        <w:contextualSpacing w:val="0"/>
      </w:pPr>
    </w:p>
    <w:p w14:paraId="5465A0FE" w14:textId="77777777" w:rsidR="000A5571" w:rsidRDefault="00751947" w:rsidP="000A5571">
      <w:r w:rsidRPr="00751947">
        <w:rPr>
          <w:b/>
          <w:bCs/>
        </w:rPr>
        <w:t>Try written communication.</w:t>
      </w:r>
    </w:p>
    <w:p w14:paraId="2F9B4DEA" w14:textId="6510E672" w:rsidR="00751947" w:rsidRPr="00751947" w:rsidRDefault="00751947" w:rsidP="000A5571">
      <w:r w:rsidRPr="00751947">
        <w:br/>
        <w:t>If phone calls or in</w:t>
      </w:r>
      <w:r w:rsidRPr="00751947">
        <w:noBreakHyphen/>
        <w:t>person meetings are difficult for you, consider communicating by email or letter. Writing can give you time to clearly explain:</w:t>
      </w:r>
    </w:p>
    <w:p w14:paraId="7408D77B" w14:textId="77777777" w:rsidR="00751947" w:rsidRPr="00751947" w:rsidRDefault="00751947" w:rsidP="00D7137F">
      <w:pPr>
        <w:pStyle w:val="ListParagraph"/>
        <w:numPr>
          <w:ilvl w:val="0"/>
          <w:numId w:val="57"/>
        </w:numPr>
      </w:pPr>
      <w:r w:rsidRPr="00751947">
        <w:t>Your concerns</w:t>
      </w:r>
    </w:p>
    <w:p w14:paraId="123F82D9" w14:textId="77777777" w:rsidR="00751947" w:rsidRPr="00751947" w:rsidRDefault="00751947" w:rsidP="00D7137F">
      <w:pPr>
        <w:pStyle w:val="ListParagraph"/>
        <w:numPr>
          <w:ilvl w:val="0"/>
          <w:numId w:val="57"/>
        </w:numPr>
      </w:pPr>
      <w:r w:rsidRPr="00751947">
        <w:t>Where you are coming from</w:t>
      </w:r>
    </w:p>
    <w:p w14:paraId="298B675F" w14:textId="77777777" w:rsidR="00751947" w:rsidRPr="00751947" w:rsidRDefault="00751947" w:rsidP="00D7137F">
      <w:pPr>
        <w:pStyle w:val="ListParagraph"/>
        <w:numPr>
          <w:ilvl w:val="0"/>
          <w:numId w:val="57"/>
        </w:numPr>
      </w:pPr>
      <w:r w:rsidRPr="00751947">
        <w:t>What outcome you are hoping for</w:t>
      </w:r>
    </w:p>
    <w:p w14:paraId="64096540" w14:textId="77777777" w:rsidR="00751947" w:rsidRDefault="00751947" w:rsidP="000A5571">
      <w:r w:rsidRPr="00751947">
        <w:t>Before writing, think about what you want to achieve and keep your message professional and respectful.</w:t>
      </w:r>
    </w:p>
    <w:p w14:paraId="5A26989E" w14:textId="77777777" w:rsidR="00FB63E5" w:rsidRPr="00751947" w:rsidRDefault="00FB63E5" w:rsidP="00A50504"/>
    <w:p w14:paraId="577E3BDD" w14:textId="77777777" w:rsidR="00751947" w:rsidRPr="00751947" w:rsidRDefault="00751947" w:rsidP="00A50504">
      <w:r w:rsidRPr="00751947">
        <w:rPr>
          <w:b/>
          <w:bCs/>
        </w:rPr>
        <w:t>Use helpful communication strategies.</w:t>
      </w:r>
      <w:r w:rsidRPr="00751947">
        <w:br/>
        <w:t>Many disagreements can be resolved through conversation. These tools may help:</w:t>
      </w:r>
    </w:p>
    <w:p w14:paraId="20CB718B" w14:textId="77777777" w:rsidR="00751947" w:rsidRPr="00751947" w:rsidRDefault="00751947" w:rsidP="00D7137F">
      <w:pPr>
        <w:pStyle w:val="ListParagraph"/>
        <w:numPr>
          <w:ilvl w:val="0"/>
          <w:numId w:val="58"/>
        </w:numPr>
      </w:pPr>
      <w:r w:rsidRPr="00751947">
        <w:rPr>
          <w:b/>
          <w:bCs/>
        </w:rPr>
        <w:t>Stay calm:</w:t>
      </w:r>
      <w:r w:rsidRPr="00751947">
        <w:t xml:space="preserve"> Take a moment to breathe if emotions feel high.</w:t>
      </w:r>
    </w:p>
    <w:p w14:paraId="37CF9652" w14:textId="77777777" w:rsidR="00751947" w:rsidRPr="00751947" w:rsidRDefault="00751947" w:rsidP="00D7137F">
      <w:pPr>
        <w:pStyle w:val="ListParagraph"/>
        <w:numPr>
          <w:ilvl w:val="0"/>
          <w:numId w:val="58"/>
        </w:numPr>
      </w:pPr>
      <w:r w:rsidRPr="00751947">
        <w:rPr>
          <w:b/>
          <w:bCs/>
        </w:rPr>
        <w:t>Listen actively:</w:t>
      </w:r>
      <w:r w:rsidRPr="00751947">
        <w:t xml:space="preserve"> Give your counselor a chance to speak without interrupting.</w:t>
      </w:r>
    </w:p>
    <w:p w14:paraId="31C6A3CD" w14:textId="77777777" w:rsidR="00751947" w:rsidRPr="00751947" w:rsidRDefault="00751947" w:rsidP="00D7137F">
      <w:pPr>
        <w:pStyle w:val="ListParagraph"/>
        <w:numPr>
          <w:ilvl w:val="0"/>
          <w:numId w:val="58"/>
        </w:numPr>
      </w:pPr>
      <w:r w:rsidRPr="00751947">
        <w:rPr>
          <w:b/>
          <w:bCs/>
        </w:rPr>
        <w:t>Use “I” statements:</w:t>
      </w:r>
      <w:r w:rsidRPr="00751947">
        <w:t xml:space="preserve"> Share your experience instead of blaming (for example, “I am concerned about…”).</w:t>
      </w:r>
    </w:p>
    <w:p w14:paraId="2C86CB69" w14:textId="77777777" w:rsidR="00751947" w:rsidRPr="00751947" w:rsidRDefault="00751947" w:rsidP="00D7137F">
      <w:pPr>
        <w:pStyle w:val="ListParagraph"/>
        <w:numPr>
          <w:ilvl w:val="0"/>
          <w:numId w:val="58"/>
        </w:numPr>
      </w:pPr>
      <w:r w:rsidRPr="00751947">
        <w:rPr>
          <w:b/>
          <w:bCs/>
        </w:rPr>
        <w:t>Be respectful:</w:t>
      </w:r>
      <w:r w:rsidRPr="00751947">
        <w:t xml:space="preserve"> Acknowledge your counselor’s </w:t>
      </w:r>
      <w:r w:rsidRPr="00751947">
        <w:lastRenderedPageBreak/>
        <w:t>perspective, even if you disagree.</w:t>
      </w:r>
    </w:p>
    <w:p w14:paraId="4A36501D" w14:textId="77777777" w:rsidR="00751947" w:rsidRPr="00751947" w:rsidRDefault="00751947" w:rsidP="00D7137F">
      <w:pPr>
        <w:pStyle w:val="ListParagraph"/>
        <w:numPr>
          <w:ilvl w:val="0"/>
          <w:numId w:val="58"/>
        </w:numPr>
      </w:pPr>
      <w:r w:rsidRPr="00751947">
        <w:rPr>
          <w:b/>
          <w:bCs/>
        </w:rPr>
        <w:t>Take breaks:</w:t>
      </w:r>
      <w:r w:rsidRPr="00751947">
        <w:t xml:space="preserve"> If the conversation becomes too heated, pause and return to it later.</w:t>
      </w:r>
    </w:p>
    <w:p w14:paraId="20AC41A1" w14:textId="77777777" w:rsidR="00751947" w:rsidRPr="00751947" w:rsidRDefault="00751947" w:rsidP="00D7137F">
      <w:pPr>
        <w:pStyle w:val="ListParagraph"/>
        <w:numPr>
          <w:ilvl w:val="0"/>
          <w:numId w:val="58"/>
        </w:numPr>
      </w:pPr>
      <w:r w:rsidRPr="00751947">
        <w:rPr>
          <w:b/>
          <w:bCs/>
        </w:rPr>
        <w:t>Find common ground:</w:t>
      </w:r>
      <w:r w:rsidRPr="00751947">
        <w:t xml:space="preserve"> Start with areas where you and your counselor agree.</w:t>
      </w:r>
    </w:p>
    <w:p w14:paraId="0B5E6FD8" w14:textId="77777777" w:rsidR="00751947" w:rsidRPr="00751947" w:rsidRDefault="00751947" w:rsidP="00D7137F">
      <w:pPr>
        <w:pStyle w:val="ListParagraph"/>
        <w:numPr>
          <w:ilvl w:val="0"/>
          <w:numId w:val="58"/>
        </w:numPr>
      </w:pPr>
      <w:r w:rsidRPr="00751947">
        <w:rPr>
          <w:b/>
          <w:bCs/>
        </w:rPr>
        <w:t>Look for solutions:</w:t>
      </w:r>
      <w:r w:rsidRPr="00751947">
        <w:t xml:space="preserve"> Be open to compromise and brainstorming options that work for both of you.</w:t>
      </w:r>
    </w:p>
    <w:p w14:paraId="218A6573" w14:textId="4B371062" w:rsidR="00751947" w:rsidRDefault="00751947" w:rsidP="00D7137F">
      <w:pPr>
        <w:pStyle w:val="ListParagraph"/>
        <w:numPr>
          <w:ilvl w:val="0"/>
          <w:numId w:val="58"/>
        </w:numPr>
      </w:pPr>
      <w:r w:rsidRPr="00751947">
        <w:rPr>
          <w:b/>
          <w:bCs/>
        </w:rPr>
        <w:t>Talk about next steps:</w:t>
      </w:r>
      <w:r w:rsidRPr="00751947">
        <w:t xml:space="preserve"> </w:t>
      </w:r>
      <w:proofErr w:type="gramStart"/>
      <w:r w:rsidRPr="00751947">
        <w:t>Make a plan</w:t>
      </w:r>
      <w:proofErr w:type="gramEnd"/>
      <w:r w:rsidRPr="00751947">
        <w:t xml:space="preserve"> for follow</w:t>
      </w:r>
      <w:r w:rsidRPr="00751947">
        <w:noBreakHyphen/>
        <w:t>up and how communication will continue.</w:t>
      </w:r>
    </w:p>
    <w:p w14:paraId="6CD7915B" w14:textId="2335C4A7" w:rsidR="0028444A" w:rsidRDefault="007949A0" w:rsidP="00A50504">
      <w:pPr>
        <w:rPr>
          <w:b/>
        </w:rPr>
      </w:pPr>
      <w:r w:rsidRPr="003F6B9D">
        <w:rPr>
          <w:b/>
        </w:rPr>
        <w:t>Ask for help communicating</w:t>
      </w:r>
    </w:p>
    <w:p w14:paraId="520C701E" w14:textId="77777777" w:rsidR="00671577" w:rsidRPr="003F6B9D" w:rsidRDefault="00671577" w:rsidP="00A50504">
      <w:pPr>
        <w:rPr>
          <w:b/>
          <w:bCs/>
        </w:rPr>
      </w:pPr>
    </w:p>
    <w:p w14:paraId="24A39E0F" w14:textId="77777777" w:rsidR="00B2103C" w:rsidRDefault="000B5D09" w:rsidP="00A50504">
      <w:r>
        <w:t xml:space="preserve">The “effective communications” requirement in Title II of the ADA requires state agencies, like VR, to </w:t>
      </w:r>
      <w:r w:rsidR="00FC6EB0">
        <w:t xml:space="preserve">“… </w:t>
      </w:r>
      <w:r w:rsidR="00EE10D2">
        <w:t xml:space="preserve"> take </w:t>
      </w:r>
      <w:r w:rsidR="0085234F" w:rsidRPr="00FC6EB0">
        <w:t>appropriate steps to ensure that communications with applicants, participants, members of the public, and companions with disabilities are as effective as communications with others.”</w:t>
      </w:r>
    </w:p>
    <w:p w14:paraId="7807D541" w14:textId="6E94163B" w:rsidR="0085234F" w:rsidRPr="00751947" w:rsidRDefault="0085234F" w:rsidP="00A50504">
      <w:r w:rsidRPr="00FC6EB0">
        <w:t>It is the public entity’s responsibility to “furnish appropriate auxiliary aids and services where necessary to afford individuals with disabilities…an equal opportunity to participate in, and enjoy the benefits of, a service, program, or activity of a public entity.</w:t>
      </w:r>
      <w:r w:rsidR="009908E0">
        <w:t xml:space="preserve"> </w:t>
      </w:r>
      <w:r w:rsidR="0028444A">
        <w:t xml:space="preserve">You can read the “effective communication” requirements in the ADA regulations at </w:t>
      </w:r>
      <w:hyperlink r:id="rId29" w:history="1">
        <w:r w:rsidR="0028444A" w:rsidRPr="000B0535">
          <w:rPr>
            <w:rStyle w:val="Hyperlink"/>
          </w:rPr>
          <w:t>28 C.F.R. § 35.160</w:t>
        </w:r>
      </w:hyperlink>
      <w:r w:rsidR="0028444A">
        <w:t>.</w:t>
      </w:r>
    </w:p>
    <w:p w14:paraId="04568F48" w14:textId="77777777" w:rsidR="009908E0" w:rsidRDefault="009908E0" w:rsidP="00A50504"/>
    <w:p w14:paraId="06BB8488" w14:textId="018953BC" w:rsidR="00230AA6" w:rsidRPr="00751947" w:rsidRDefault="00230AA6" w:rsidP="00A50504">
      <w:r>
        <w:t xml:space="preserve">If you need help </w:t>
      </w:r>
      <w:r w:rsidR="007666BB">
        <w:t>understanding or communicating with VR, you should ask for what you need</w:t>
      </w:r>
      <w:r w:rsidR="00925EC7">
        <w:t>, for example if you need information in large text or</w:t>
      </w:r>
      <w:r w:rsidR="007666BB">
        <w:t xml:space="preserve"> in an </w:t>
      </w:r>
      <w:r w:rsidR="00925EC7">
        <w:t>electronic format so you can listen to it with a screen reader</w:t>
      </w:r>
      <w:r w:rsidR="007666BB">
        <w:t>.</w:t>
      </w:r>
      <w:r w:rsidR="00ED78B6">
        <w:t xml:space="preserve"> It is better that you make these requests in writing, like an email. </w:t>
      </w:r>
      <w:r w:rsidR="00637D08">
        <w:t xml:space="preserve">Make sure you keep a copy of any requests you make </w:t>
      </w:r>
      <w:r w:rsidR="005B0927">
        <w:t>for</w:t>
      </w:r>
      <w:r w:rsidR="00637D08">
        <w:t xml:space="preserve"> your </w:t>
      </w:r>
      <w:r w:rsidR="005B0927">
        <w:t>records</w:t>
      </w:r>
      <w:r w:rsidR="00637D08">
        <w:t>.</w:t>
      </w:r>
    </w:p>
    <w:p w14:paraId="69A628C9" w14:textId="77777777" w:rsidR="00600759" w:rsidRPr="00751947" w:rsidRDefault="00600759" w:rsidP="00A50504"/>
    <w:p w14:paraId="7BA8BE49" w14:textId="6DDE8D59" w:rsidR="00545DC9" w:rsidRPr="00751947" w:rsidRDefault="00B45222" w:rsidP="00922589">
      <w:pPr>
        <w:pStyle w:val="Heading2"/>
      </w:pPr>
      <w:bookmarkStart w:id="90" w:name="_Resolving_disputes_with"/>
      <w:bookmarkStart w:id="91" w:name="_Toc227248988"/>
      <w:bookmarkEnd w:id="90"/>
      <w:r>
        <w:t xml:space="preserve">Resolving </w:t>
      </w:r>
      <w:r w:rsidR="003B03CF">
        <w:t>D</w:t>
      </w:r>
      <w:r>
        <w:t>isputes with VR</w:t>
      </w:r>
      <w:bookmarkEnd w:id="91"/>
    </w:p>
    <w:p w14:paraId="7FA40213" w14:textId="1F234D6E" w:rsidR="00751947" w:rsidRPr="00751947" w:rsidRDefault="00751947" w:rsidP="006F70D0">
      <w:pPr>
        <w:rPr>
          <w:b/>
        </w:rPr>
      </w:pPr>
      <w:r w:rsidRPr="00751947">
        <w:t>If you are unable to resolve concerns with your VR counselor, you have the right to request a different counselor.</w:t>
      </w:r>
      <w:r w:rsidR="006F70D0">
        <w:rPr>
          <w:b/>
          <w:bCs/>
        </w:rPr>
        <w:t xml:space="preserve"> </w:t>
      </w:r>
      <w:r w:rsidRPr="00751947">
        <w:t xml:space="preserve">If VR </w:t>
      </w:r>
      <w:r w:rsidRPr="00751947">
        <w:lastRenderedPageBreak/>
        <w:t xml:space="preserve">denies services or items, you also have the right to request: </w:t>
      </w:r>
    </w:p>
    <w:p w14:paraId="51F07E0D" w14:textId="77777777" w:rsidR="00751947" w:rsidRDefault="00751947" w:rsidP="00D7137F">
      <w:pPr>
        <w:pStyle w:val="ListParagraph"/>
        <w:numPr>
          <w:ilvl w:val="0"/>
          <w:numId w:val="59"/>
        </w:numPr>
      </w:pPr>
      <w:r w:rsidRPr="00751947">
        <w:t>Conciliation</w:t>
      </w:r>
    </w:p>
    <w:p w14:paraId="2478A887" w14:textId="0A6F4146" w:rsidR="00115CA9" w:rsidRPr="00751947" w:rsidRDefault="00115CA9" w:rsidP="00D7137F">
      <w:pPr>
        <w:pStyle w:val="ListParagraph"/>
        <w:numPr>
          <w:ilvl w:val="0"/>
          <w:numId w:val="59"/>
        </w:numPr>
      </w:pPr>
      <w:r>
        <w:t>Appeal</w:t>
      </w:r>
    </w:p>
    <w:p w14:paraId="122088F9" w14:textId="77777777" w:rsidR="00751947" w:rsidRPr="00751947" w:rsidRDefault="00751947" w:rsidP="00D7137F">
      <w:pPr>
        <w:pStyle w:val="ListParagraph"/>
        <w:numPr>
          <w:ilvl w:val="0"/>
          <w:numId w:val="59"/>
        </w:numPr>
      </w:pPr>
      <w:r w:rsidRPr="00751947">
        <w:t>Mediation</w:t>
      </w:r>
    </w:p>
    <w:p w14:paraId="0533808B" w14:textId="35F95BA1" w:rsidR="00751947" w:rsidRPr="00751947" w:rsidRDefault="00751947" w:rsidP="00D7137F">
      <w:pPr>
        <w:pStyle w:val="ListParagraph"/>
        <w:numPr>
          <w:ilvl w:val="0"/>
          <w:numId w:val="59"/>
        </w:numPr>
      </w:pPr>
      <w:r w:rsidRPr="00751947">
        <w:t>Fair Hearing</w:t>
      </w:r>
    </w:p>
    <w:p w14:paraId="40CE9DB9" w14:textId="0707F70B" w:rsidR="00751947" w:rsidRPr="000A097D" w:rsidRDefault="000A72D0" w:rsidP="006F70D0">
      <w:r>
        <w:t xml:space="preserve">Complaints about discrimination in the VR system can be filed with the </w:t>
      </w:r>
      <w:hyperlink r:id="rId30" w:history="1">
        <w:r w:rsidRPr="004E68E2">
          <w:rPr>
            <w:rStyle w:val="Hyperlink"/>
          </w:rPr>
          <w:t>Montana Human Rights Bureau</w:t>
        </w:r>
      </w:hyperlink>
      <w:r w:rsidR="001B1CC0">
        <w:t>,</w:t>
      </w:r>
      <w:r>
        <w:t xml:space="preserve"> the U.S. Department of Education’s </w:t>
      </w:r>
      <w:hyperlink r:id="rId31" w:history="1">
        <w:r w:rsidRPr="001B4E42">
          <w:rPr>
            <w:rStyle w:val="Hyperlink"/>
          </w:rPr>
          <w:t>Office of Civil Rights</w:t>
        </w:r>
      </w:hyperlink>
      <w:r w:rsidR="001B1CC0">
        <w:t>, or through the appeal process described in the next section.</w:t>
      </w:r>
      <w:r w:rsidR="000A097D">
        <w:t xml:space="preserve"> </w:t>
      </w:r>
      <w:r w:rsidR="000A097D">
        <w:rPr>
          <w:i/>
          <w:iCs/>
        </w:rPr>
        <w:t xml:space="preserve">See </w:t>
      </w:r>
      <w:r w:rsidR="000A097D">
        <w:t xml:space="preserve">the section on </w:t>
      </w:r>
      <w:hyperlink w:anchor="_Discrimination_Complaints" w:history="1">
        <w:r w:rsidR="000A097D" w:rsidRPr="000A097D">
          <w:rPr>
            <w:rStyle w:val="Hyperlink"/>
          </w:rPr>
          <w:t>Discrimination Complaints</w:t>
        </w:r>
      </w:hyperlink>
      <w:r w:rsidR="000A097D">
        <w:t xml:space="preserve"> below. </w:t>
      </w:r>
    </w:p>
    <w:p w14:paraId="23327E8E" w14:textId="77777777" w:rsidR="00306827" w:rsidRDefault="00306827" w:rsidP="006F70D0"/>
    <w:p w14:paraId="07AF9DD6" w14:textId="6459235C" w:rsidR="005D7D64" w:rsidRPr="00471A5A" w:rsidRDefault="00877C80" w:rsidP="00306827">
      <w:pPr>
        <w:rPr>
          <w:b/>
        </w:rPr>
      </w:pPr>
      <w:r w:rsidRPr="00471A5A">
        <w:rPr>
          <w:b/>
        </w:rPr>
        <w:t xml:space="preserve">Administrative Process to Appeal </w:t>
      </w:r>
      <w:r w:rsidR="002A2C0C" w:rsidRPr="00471A5A">
        <w:rPr>
          <w:b/>
        </w:rPr>
        <w:t xml:space="preserve">VR’s </w:t>
      </w:r>
      <w:r w:rsidRPr="00471A5A">
        <w:rPr>
          <w:b/>
        </w:rPr>
        <w:t>Decisions</w:t>
      </w:r>
    </w:p>
    <w:p w14:paraId="36F2F468" w14:textId="0EBB8248" w:rsidR="00E53416" w:rsidRDefault="00454CA2" w:rsidP="00E53416">
      <w:r w:rsidRPr="00454CA2">
        <w:t xml:space="preserve">You have the right to appeal </w:t>
      </w:r>
      <w:r w:rsidR="00503DE1">
        <w:t>(have reviewed)</w:t>
      </w:r>
      <w:r w:rsidRPr="00454CA2">
        <w:t xml:space="preserve"> any negative (adverse) decision made by VR, whether you are an applicant </w:t>
      </w:r>
      <w:r w:rsidR="00D606EB">
        <w:t xml:space="preserve">(applying for services) </w:t>
      </w:r>
      <w:r w:rsidRPr="00454CA2">
        <w:t>or a client</w:t>
      </w:r>
      <w:r w:rsidR="00D606EB">
        <w:t xml:space="preserve"> (who already was accepted for services)</w:t>
      </w:r>
      <w:r w:rsidRPr="00454CA2">
        <w:t xml:space="preserve">. </w:t>
      </w:r>
      <w:r w:rsidR="00E53416">
        <w:t xml:space="preserve">Disputes about adverse actions can be handled informally </w:t>
      </w:r>
      <w:r w:rsidR="00145C6E">
        <w:t xml:space="preserve">(i.e. without an administrative law judge involved) </w:t>
      </w:r>
      <w:r w:rsidR="00E53416">
        <w:t>or through a formal hearing process</w:t>
      </w:r>
      <w:r w:rsidR="00145C6E">
        <w:t xml:space="preserve"> involving an </w:t>
      </w:r>
      <w:r w:rsidR="00FD2F2B">
        <w:t>administrative</w:t>
      </w:r>
      <w:r w:rsidR="00145C6E">
        <w:t xml:space="preserve"> law judge</w:t>
      </w:r>
      <w:r w:rsidR="00E53416">
        <w:t>.</w:t>
      </w:r>
      <w:r w:rsidR="00FC1FCB">
        <w:t xml:space="preserve"> These </w:t>
      </w:r>
      <w:r w:rsidR="005B1CC4">
        <w:t>processes</w:t>
      </w:r>
      <w:r w:rsidR="00FC1FCB">
        <w:t xml:space="preserve"> are described below.</w:t>
      </w:r>
    </w:p>
    <w:p w14:paraId="23C77C29" w14:textId="77777777" w:rsidR="00E53416" w:rsidRDefault="00E53416" w:rsidP="00306827"/>
    <w:p w14:paraId="41223320" w14:textId="42D9420B" w:rsidR="00454CA2" w:rsidRDefault="00454CA2" w:rsidP="00306827">
      <w:r w:rsidRPr="00454CA2">
        <w:t>An adverse decision may include decisions about:</w:t>
      </w:r>
    </w:p>
    <w:p w14:paraId="58101E3A" w14:textId="77777777" w:rsidR="00454CA2" w:rsidRPr="00454CA2" w:rsidRDefault="00454CA2" w:rsidP="00D7137F">
      <w:pPr>
        <w:pStyle w:val="BodyText"/>
        <w:numPr>
          <w:ilvl w:val="0"/>
          <w:numId w:val="60"/>
        </w:numPr>
      </w:pPr>
      <w:r w:rsidRPr="00454CA2">
        <w:t>Eligibility for services</w:t>
      </w:r>
    </w:p>
    <w:p w14:paraId="7D647B79" w14:textId="60B805E4" w:rsidR="00454CA2" w:rsidRPr="00454CA2" w:rsidRDefault="005D7D64" w:rsidP="00D7137F">
      <w:pPr>
        <w:pStyle w:val="BodyText"/>
        <w:numPr>
          <w:ilvl w:val="0"/>
          <w:numId w:val="60"/>
        </w:numPr>
      </w:pPr>
      <w:r>
        <w:t>C</w:t>
      </w:r>
      <w:r w:rsidR="00454CA2" w:rsidRPr="00454CA2">
        <w:t>losing</w:t>
      </w:r>
      <w:r>
        <w:t xml:space="preserve"> </w:t>
      </w:r>
      <w:r w:rsidR="00454CA2" w:rsidRPr="00454CA2">
        <w:t>your case</w:t>
      </w:r>
    </w:p>
    <w:p w14:paraId="12E1BA16" w14:textId="77777777" w:rsidR="00454CA2" w:rsidRPr="00454CA2" w:rsidRDefault="00454CA2" w:rsidP="00D7137F">
      <w:pPr>
        <w:pStyle w:val="BodyText"/>
        <w:numPr>
          <w:ilvl w:val="0"/>
          <w:numId w:val="60"/>
        </w:numPr>
      </w:pPr>
      <w:r w:rsidRPr="00454CA2">
        <w:t>The type of services you receive or how they are provided</w:t>
      </w:r>
    </w:p>
    <w:p w14:paraId="78AC8B78" w14:textId="641A4083" w:rsidR="00454CA2" w:rsidRPr="00454CA2" w:rsidRDefault="00454CA2" w:rsidP="00306827">
      <w:r w:rsidRPr="00454CA2">
        <w:t xml:space="preserve">An appeal is a request to have a VR decision reviewed again. Sometimes VR counselors must make difficult decisions, but if you believe a decision was made without all the important information, was unfair, or does not follow VR </w:t>
      </w:r>
      <w:r w:rsidR="004A197B">
        <w:t xml:space="preserve">laws or </w:t>
      </w:r>
      <w:r w:rsidRPr="00454CA2">
        <w:t>rules, you have the right to ask for an appeal. There are several steps in the appeals process</w:t>
      </w:r>
      <w:r w:rsidR="005D7D64">
        <w:t>.</w:t>
      </w:r>
    </w:p>
    <w:p w14:paraId="04179915" w14:textId="77777777" w:rsidR="00306827" w:rsidRPr="00454CA2" w:rsidRDefault="00306827" w:rsidP="005B1CC4">
      <w:pPr>
        <w:ind w:left="0"/>
      </w:pPr>
    </w:p>
    <w:p w14:paraId="3AF335CC" w14:textId="02A6E6B8" w:rsidR="00A435E7" w:rsidRPr="00C80DCF" w:rsidRDefault="007D3330" w:rsidP="00F71BD7">
      <w:pPr>
        <w:pStyle w:val="Heading3"/>
        <w:rPr>
          <w:rFonts w:ascii="Arial Black" w:hAnsi="Arial Black"/>
          <w:sz w:val="26"/>
          <w:szCs w:val="26"/>
        </w:rPr>
      </w:pPr>
      <w:bookmarkStart w:id="92" w:name="_Toc227248989"/>
      <w:r>
        <w:t>I</w:t>
      </w:r>
      <w:r w:rsidR="00A435E7" w:rsidRPr="00C80DCF">
        <w:t>nformal</w:t>
      </w:r>
      <w:r w:rsidR="00A435E7" w:rsidRPr="00C80DCF">
        <w:rPr>
          <w:spacing w:val="-7"/>
        </w:rPr>
        <w:t xml:space="preserve"> </w:t>
      </w:r>
      <w:r w:rsidR="00A435E7" w:rsidRPr="00C80DCF">
        <w:t>approach</w:t>
      </w:r>
      <w:r>
        <w:t>es</w:t>
      </w:r>
      <w:bookmarkEnd w:id="92"/>
    </w:p>
    <w:p w14:paraId="1C21EB24" w14:textId="615D5D6C" w:rsidR="005C6BE4" w:rsidRPr="001B5F1A" w:rsidRDefault="005C6BE4" w:rsidP="00E1219B">
      <w:pPr>
        <w:rPr>
          <w:b/>
        </w:rPr>
      </w:pPr>
      <w:r w:rsidRPr="001B5F1A">
        <w:rPr>
          <w:b/>
        </w:rPr>
        <w:t xml:space="preserve">Conciliation </w:t>
      </w:r>
    </w:p>
    <w:p w14:paraId="3BB4CCA3" w14:textId="77777777" w:rsidR="00B14994" w:rsidRPr="00A10C9F" w:rsidRDefault="00B14994" w:rsidP="00E1219B"/>
    <w:p w14:paraId="2261C012" w14:textId="77777777" w:rsidR="00B14994" w:rsidRPr="00B14994" w:rsidRDefault="00B14994" w:rsidP="00E1219B">
      <w:r w:rsidRPr="00B14994">
        <w:t>If you disagree with a decision made by your VR counselor, you may ask for conciliation. Conciliation is an informal way to try to resolve a problem before a negative (adverse) decision is made.</w:t>
      </w:r>
    </w:p>
    <w:p w14:paraId="04223A3B" w14:textId="77777777" w:rsidR="00B14994" w:rsidRPr="00A10C9F" w:rsidRDefault="00B14994" w:rsidP="00E1219B"/>
    <w:p w14:paraId="462CD1A2" w14:textId="5DBD166B" w:rsidR="001E2FB5" w:rsidRPr="00B14994" w:rsidRDefault="00B14994" w:rsidP="001B5F1A">
      <w:r w:rsidRPr="00B14994">
        <w:t>Conciliation gives you the chance to meet and talk about your concerns.</w:t>
      </w:r>
      <w:r w:rsidR="001E2FB5" w:rsidRPr="00A10C9F">
        <w:t xml:space="preserve"> </w:t>
      </w:r>
      <w:r w:rsidRPr="00B14994">
        <w:t>The meeting may include:</w:t>
      </w:r>
    </w:p>
    <w:p w14:paraId="22AAF4BB" w14:textId="77777777" w:rsidR="00B14994" w:rsidRPr="00B14994" w:rsidRDefault="00B14994" w:rsidP="001B5F1A">
      <w:r w:rsidRPr="00B14994">
        <w:t>You</w:t>
      </w:r>
    </w:p>
    <w:p w14:paraId="137B6A4D" w14:textId="77777777" w:rsidR="00B14994" w:rsidRPr="00B14994" w:rsidRDefault="00B14994" w:rsidP="001B5F1A">
      <w:pPr>
        <w:pStyle w:val="ListParagraph"/>
        <w:numPr>
          <w:ilvl w:val="0"/>
          <w:numId w:val="61"/>
        </w:numPr>
      </w:pPr>
      <w:r w:rsidRPr="00B14994">
        <w:t>Your VR counselor</w:t>
      </w:r>
    </w:p>
    <w:p w14:paraId="00A9C094" w14:textId="7B11679C" w:rsidR="00B14994" w:rsidRPr="00B14994" w:rsidRDefault="00B14994" w:rsidP="001B5F1A">
      <w:pPr>
        <w:pStyle w:val="ListParagraph"/>
        <w:numPr>
          <w:ilvl w:val="0"/>
          <w:numId w:val="61"/>
        </w:numPr>
      </w:pPr>
      <w:r w:rsidRPr="00B14994">
        <w:t>A representative or advocate</w:t>
      </w:r>
    </w:p>
    <w:p w14:paraId="0B4D8E83" w14:textId="70C66B05" w:rsidR="00B14994" w:rsidRPr="00A10C9F" w:rsidRDefault="00B14994" w:rsidP="001B5F1A">
      <w:pPr>
        <w:pStyle w:val="ListParagraph"/>
        <w:numPr>
          <w:ilvl w:val="0"/>
          <w:numId w:val="61"/>
        </w:numPr>
      </w:pPr>
      <w:r w:rsidRPr="00B14994">
        <w:t>A VR supervisor</w:t>
      </w:r>
      <w:r w:rsidR="001E2FB5" w:rsidRPr="00A10C9F">
        <w:t xml:space="preserve"> </w:t>
      </w:r>
    </w:p>
    <w:p w14:paraId="3960F987" w14:textId="77777777" w:rsidR="00B14994" w:rsidRPr="00B14994" w:rsidRDefault="00B14994" w:rsidP="00E1219B">
      <w:r w:rsidRPr="00B14994">
        <w:t>The goal of conciliation is to talk through the issue and reach an agreement without using the formal appeals process.</w:t>
      </w:r>
    </w:p>
    <w:p w14:paraId="32663042" w14:textId="77777777" w:rsidR="000B2468" w:rsidRPr="00A10C9F" w:rsidRDefault="000B2468" w:rsidP="00E1219B"/>
    <w:p w14:paraId="58518F63" w14:textId="698B8456" w:rsidR="00B14994" w:rsidRPr="00B14994" w:rsidRDefault="00B14994" w:rsidP="00E1219B">
      <w:r w:rsidRPr="00B14994">
        <w:t>If an agreement is not reached within 10 working days after you request conciliation, VR will send you a written notice of an adverse action.</w:t>
      </w:r>
      <w:r w:rsidR="0083330E">
        <w:t xml:space="preserve"> At that point, you would need to file a formal appeal request, described in below.</w:t>
      </w:r>
    </w:p>
    <w:p w14:paraId="23CFB7A1" w14:textId="77777777" w:rsidR="000B2468" w:rsidRPr="00A10C9F" w:rsidRDefault="000B2468" w:rsidP="00E1219B"/>
    <w:p w14:paraId="4C22CCA4" w14:textId="09FCF848" w:rsidR="00A435E7" w:rsidRDefault="00B14994" w:rsidP="002D2530">
      <w:r w:rsidRPr="00B14994">
        <w:t>Conciliation is usually done through conversation rather than written documents. Many misunderstandings can be resolved by talking things through. VR counselors may invite another staff person to join the meeting to provide a fresh perspective.</w:t>
      </w:r>
      <w:r w:rsidR="004B3E39">
        <w:t xml:space="preserve"> </w:t>
      </w:r>
      <w:r w:rsidRPr="00B14994">
        <w:t>Conciliation often helps resolve problems more quickly and informally.</w:t>
      </w:r>
    </w:p>
    <w:p w14:paraId="45F17978" w14:textId="77777777" w:rsidR="00301AEC" w:rsidRDefault="00301AEC" w:rsidP="002D2530"/>
    <w:p w14:paraId="5BE13C94" w14:textId="77777777" w:rsidR="00D15A4D" w:rsidRDefault="00D15A4D">
      <w:pPr>
        <w:spacing w:before="0"/>
        <w:ind w:left="0" w:right="0"/>
        <w:contextualSpacing w:val="0"/>
        <w:rPr>
          <w:rFonts w:eastAsia="Arial Black" w:cs="Arial Black"/>
          <w:b/>
          <w:bCs/>
          <w:i/>
          <w:iCs/>
          <w:szCs w:val="32"/>
        </w:rPr>
      </w:pPr>
      <w:bookmarkStart w:id="93" w:name="_Toc227248990"/>
      <w:r>
        <w:br w:type="page"/>
      </w:r>
    </w:p>
    <w:p w14:paraId="6E119029" w14:textId="0F8AD385" w:rsidR="00A435E7" w:rsidRPr="00301AEC" w:rsidRDefault="0030418E" w:rsidP="00301AEC">
      <w:pPr>
        <w:pStyle w:val="Heading3"/>
      </w:pPr>
      <w:r w:rsidRPr="00301AEC">
        <w:lastRenderedPageBreak/>
        <w:t>F</w:t>
      </w:r>
      <w:r w:rsidR="00A435E7" w:rsidRPr="00301AEC">
        <w:t xml:space="preserve">ormal </w:t>
      </w:r>
      <w:r w:rsidRPr="00301AEC">
        <w:t>Approach</w:t>
      </w:r>
      <w:r w:rsidR="00301AEC" w:rsidRPr="00301AEC">
        <w:t>es</w:t>
      </w:r>
      <w:bookmarkEnd w:id="93"/>
    </w:p>
    <w:p w14:paraId="4412DF77" w14:textId="365E6850" w:rsidR="00B40D67" w:rsidRPr="00301AEC" w:rsidRDefault="009906C7" w:rsidP="00732B5A">
      <w:pPr>
        <w:pStyle w:val="Heading4"/>
      </w:pPr>
      <w:r w:rsidRPr="00301AEC">
        <w:t>Appeal</w:t>
      </w:r>
    </w:p>
    <w:p w14:paraId="6175F6AE" w14:textId="6D9AC33B" w:rsidR="00B40D67" w:rsidRPr="00B40D67" w:rsidRDefault="00B40D67" w:rsidP="00301AEC">
      <w:r w:rsidRPr="00B40D67">
        <w:t>You may choose to ask VR to make an immediate adverse decision. You have the right to formally appeal an adverse decision.</w:t>
      </w:r>
      <w:r w:rsidR="00885CA8">
        <w:t xml:space="preserve"> </w:t>
      </w:r>
    </w:p>
    <w:p w14:paraId="46F37F14" w14:textId="77777777" w:rsidR="00B40D67" w:rsidRDefault="00B40D67" w:rsidP="00301AEC"/>
    <w:p w14:paraId="05856D12" w14:textId="37F8A28A" w:rsidR="00B40D67" w:rsidRPr="00FF7840" w:rsidRDefault="00B40D67" w:rsidP="00301AEC">
      <w:pPr>
        <w:rPr>
          <w:b/>
        </w:rPr>
      </w:pPr>
      <w:r w:rsidRPr="00B40D67">
        <w:t xml:space="preserve">A formal appeal begins when you or your representative submits a written request for an impartial hearing, also called a Fair Hearing. This request must be sent to the </w:t>
      </w:r>
      <w:r w:rsidR="00420560">
        <w:t>Montana</w:t>
      </w:r>
      <w:r w:rsidRPr="00B40D67">
        <w:t xml:space="preserve"> </w:t>
      </w:r>
      <w:r w:rsidR="00181FF6">
        <w:t xml:space="preserve">DPHHS </w:t>
      </w:r>
      <w:r w:rsidRPr="00B40D67">
        <w:t>Office of Administrative Hearings.</w:t>
      </w:r>
      <w:r w:rsidR="00181FF6">
        <w:t xml:space="preserve"> </w:t>
      </w:r>
      <w:r w:rsidR="00FE70CB">
        <w:t xml:space="preserve">Information on how, where, and when to file an appeal </w:t>
      </w:r>
      <w:r w:rsidR="006729F1">
        <w:t xml:space="preserve">should be on the bottom of </w:t>
      </w:r>
      <w:r w:rsidR="00E401BF">
        <w:t xml:space="preserve">the adverse action notice you receive from VR. </w:t>
      </w:r>
      <w:r w:rsidR="00E401BF" w:rsidRPr="00FF7840">
        <w:rPr>
          <w:b/>
        </w:rPr>
        <w:t>It is important to follow these timelines and processes</w:t>
      </w:r>
      <w:r w:rsidR="007529AE" w:rsidRPr="00FF7840">
        <w:rPr>
          <w:b/>
        </w:rPr>
        <w:t>.</w:t>
      </w:r>
    </w:p>
    <w:p w14:paraId="7DC5F536" w14:textId="77777777" w:rsidR="00530021" w:rsidRPr="00880E78" w:rsidRDefault="00530021" w:rsidP="00301AEC"/>
    <w:p w14:paraId="6477DD71" w14:textId="58092F29" w:rsidR="00B40D67" w:rsidRDefault="00B40D67" w:rsidP="00301AEC">
      <w:r w:rsidRPr="00B40D67">
        <w:t xml:space="preserve">Your appeal will be considered on time if the Office of Administrative Hearings </w:t>
      </w:r>
      <w:r w:rsidRPr="0077130F">
        <w:rPr>
          <w:b/>
        </w:rPr>
        <w:t>receives your request within 45 days of the adverse decision.</w:t>
      </w:r>
      <w:r w:rsidR="0077130F">
        <w:rPr>
          <w:b/>
          <w:bCs/>
        </w:rPr>
        <w:t xml:space="preserve"> </w:t>
      </w:r>
      <w:r w:rsidRPr="00B40D67">
        <w:t>In most cases, the state must complete the Fair Hearing within 60 days from the date your request is received, unless both you and Montana VR agree to a delay.</w:t>
      </w:r>
      <w:r w:rsidR="00880E78">
        <w:t xml:space="preserve"> </w:t>
      </w:r>
      <w:r w:rsidRPr="00F32A36">
        <w:rPr>
          <w:i/>
        </w:rPr>
        <w:t>See</w:t>
      </w:r>
      <w:r w:rsidRPr="00B40D67">
        <w:t xml:space="preserve"> 34 C.F.R. § 361.57(e)</w:t>
      </w:r>
      <w:r w:rsidR="008B6017">
        <w:t>.</w:t>
      </w:r>
    </w:p>
    <w:p w14:paraId="1453681E" w14:textId="77777777" w:rsidR="00BE461B" w:rsidRDefault="00BE461B" w:rsidP="00301AEC"/>
    <w:p w14:paraId="41474756" w14:textId="1DF8A781" w:rsidR="00F321B5" w:rsidRDefault="00BE461B" w:rsidP="00301AEC">
      <w:r>
        <w:t xml:space="preserve">One option is to </w:t>
      </w:r>
      <w:r w:rsidRPr="00B11DDA">
        <w:t xml:space="preserve">request a fair hearing by </w:t>
      </w:r>
      <w:r>
        <w:t>mail to the</w:t>
      </w:r>
      <w:r w:rsidRPr="00B11DDA">
        <w:t xml:space="preserve"> O</w:t>
      </w:r>
      <w:r>
        <w:t>ffice of Administrative Hearings</w:t>
      </w:r>
      <w:r w:rsidR="00193424">
        <w:t xml:space="preserve"> at P.O. Box 202</w:t>
      </w:r>
      <w:r w:rsidR="00800DEC">
        <w:t>922 Helena, MT</w:t>
      </w:r>
      <w:r w:rsidR="00E5671D">
        <w:t xml:space="preserve"> 59620</w:t>
      </w:r>
      <w:r w:rsidRPr="00B11DDA">
        <w:t>.</w:t>
      </w:r>
      <w:r w:rsidR="008A74F6">
        <w:t xml:space="preserve"> You can reach the office by phone at </w:t>
      </w:r>
      <w:r w:rsidR="00E32F92">
        <w:t>(</w:t>
      </w:r>
      <w:r w:rsidR="008A74F6">
        <w:t>406</w:t>
      </w:r>
      <w:r w:rsidR="00E32F92">
        <w:t xml:space="preserve">) </w:t>
      </w:r>
      <w:r w:rsidR="008A74F6">
        <w:t>444-2470 if you have questions</w:t>
      </w:r>
      <w:r w:rsidR="00E32F92">
        <w:t xml:space="preserve"> about the process</w:t>
      </w:r>
      <w:r w:rsidR="008A74F6">
        <w:t>, but they cannot give you legal advice.</w:t>
      </w:r>
      <w:r w:rsidR="00C95ECA">
        <w:t xml:space="preserve"> </w:t>
      </w:r>
      <w:r>
        <w:t xml:space="preserve">Another </w:t>
      </w:r>
      <w:r w:rsidR="00A957CF">
        <w:t xml:space="preserve">option is to </w:t>
      </w:r>
      <w:r w:rsidR="00B11DDA" w:rsidRPr="00B11DDA">
        <w:t>request a fair hearing by sending an email to the O</w:t>
      </w:r>
      <w:r w:rsidR="0084022B">
        <w:t>ffice of Ad</w:t>
      </w:r>
      <w:r w:rsidR="00093AA5">
        <w:t>min</w:t>
      </w:r>
      <w:r w:rsidR="003D5E55">
        <w:t>istrative Hearings</w:t>
      </w:r>
      <w:r w:rsidR="00B11DDA" w:rsidRPr="00B11DDA">
        <w:t xml:space="preserve">. </w:t>
      </w:r>
    </w:p>
    <w:p w14:paraId="393EB1D5" w14:textId="77777777" w:rsidR="003D5E55" w:rsidRDefault="003D5E55" w:rsidP="00301AEC"/>
    <w:p w14:paraId="4A3ED330" w14:textId="77777777" w:rsidR="00D15A4D" w:rsidRDefault="00D15A4D">
      <w:pPr>
        <w:spacing w:before="0"/>
        <w:ind w:left="0" w:right="0"/>
        <w:contextualSpacing w:val="0"/>
      </w:pPr>
      <w:r>
        <w:br w:type="page"/>
      </w:r>
    </w:p>
    <w:p w14:paraId="52275582" w14:textId="16014849" w:rsidR="00B11DDA" w:rsidRDefault="0077130F" w:rsidP="00301AEC">
      <w:r>
        <w:lastRenderedPageBreak/>
        <w:t xml:space="preserve">Below is a </w:t>
      </w:r>
      <w:r w:rsidR="00341940">
        <w:t>t</w:t>
      </w:r>
      <w:r w:rsidR="00A957CF">
        <w:t>emplate</w:t>
      </w:r>
      <w:r w:rsidR="00341940">
        <w:t xml:space="preserve"> </w:t>
      </w:r>
      <w:r>
        <w:t xml:space="preserve">you can use </w:t>
      </w:r>
      <w:r w:rsidR="00341940">
        <w:t>to request a fair hearing</w:t>
      </w:r>
      <w:r>
        <w:t>.</w:t>
      </w:r>
      <w:r w:rsidR="00BD3A13">
        <w:t xml:space="preserve"> </w:t>
      </w:r>
      <w:r w:rsidR="00B11DDA" w:rsidRPr="00B11DDA">
        <w:t>Replace the text in between the brackets [ ] with your own information:</w:t>
      </w:r>
    </w:p>
    <w:p w14:paraId="4AE532BB" w14:textId="77777777" w:rsidR="00341940" w:rsidRDefault="00341940" w:rsidP="00301AEC"/>
    <w:p w14:paraId="70F744AC" w14:textId="6ADDDA7F" w:rsidR="00FE6210" w:rsidRPr="00B11DDA" w:rsidRDefault="00341940" w:rsidP="00301AEC">
      <w:r>
        <w:t>[</w:t>
      </w:r>
      <w:r w:rsidR="00BD3A13">
        <w:t xml:space="preserve">insert </w:t>
      </w:r>
      <w:r w:rsidR="00CA3592">
        <w:t>t</w:t>
      </w:r>
      <w:r w:rsidR="006A2769">
        <w:t xml:space="preserve">oday’s </w:t>
      </w:r>
      <w:r>
        <w:t>date]</w:t>
      </w:r>
    </w:p>
    <w:p w14:paraId="159288EE" w14:textId="77777777" w:rsidR="00341940" w:rsidRPr="00B11DDA" w:rsidRDefault="00341940" w:rsidP="00301AEC"/>
    <w:p w14:paraId="4A083C82" w14:textId="77777777" w:rsidR="00B11DDA" w:rsidRPr="00B11DDA" w:rsidRDefault="00B11DDA" w:rsidP="00301AEC">
      <w:r w:rsidRPr="00B11DDA">
        <w:t>State Of Montana</w:t>
      </w:r>
    </w:p>
    <w:p w14:paraId="390630BA" w14:textId="77777777" w:rsidR="00B11DDA" w:rsidRPr="00B11DDA" w:rsidRDefault="00B11DDA" w:rsidP="00301AEC">
      <w:r w:rsidRPr="00B11DDA">
        <w:t>Department Of Public Health and Human Services</w:t>
      </w:r>
    </w:p>
    <w:p w14:paraId="3D881FD2" w14:textId="77777777" w:rsidR="00B11DDA" w:rsidRPr="00B11DDA" w:rsidRDefault="00B11DDA" w:rsidP="00301AEC">
      <w:r w:rsidRPr="00B11DDA">
        <w:t>Office of Administrative Hearings</w:t>
      </w:r>
    </w:p>
    <w:p w14:paraId="2A39835F" w14:textId="77777777" w:rsidR="00B11DDA" w:rsidRPr="00B11DDA" w:rsidRDefault="00B11DDA" w:rsidP="00301AEC">
      <w:r w:rsidRPr="00B11DDA">
        <w:t>Email: </w:t>
      </w:r>
      <w:hyperlink r:id="rId32" w:tooltip="mailto:hhsofh@mt.gov" w:history="1">
        <w:r w:rsidRPr="00B11DDA">
          <w:rPr>
            <w:rStyle w:val="Hyperlink"/>
          </w:rPr>
          <w:t>hhsofh@mt.gov</w:t>
        </w:r>
      </w:hyperlink>
    </w:p>
    <w:p w14:paraId="7B71A34F" w14:textId="77777777" w:rsidR="00B11DDA" w:rsidRDefault="00B11DDA" w:rsidP="00301AEC">
      <w:r w:rsidRPr="00B11DDA">
        <w:t>Subject: Request for Fair Hearing for Denial of Vocational Rehabilitation Services/Items</w:t>
      </w:r>
    </w:p>
    <w:p w14:paraId="30D5A704" w14:textId="77777777" w:rsidR="00A957CF" w:rsidRPr="00B11DDA" w:rsidRDefault="00A957CF" w:rsidP="00301AEC"/>
    <w:p w14:paraId="5192F8B2" w14:textId="4029753F" w:rsidR="00B11DDA" w:rsidRDefault="00B11DDA" w:rsidP="00301AEC">
      <w:r w:rsidRPr="00B11DDA">
        <w:t>Name: [insert your legal name]</w:t>
      </w:r>
      <w:r w:rsidR="00FE57BD">
        <w:t>,</w:t>
      </w:r>
      <w:r w:rsidR="0044203C">
        <w:t xml:space="preserve"> [insert case number if you have one</w:t>
      </w:r>
      <w:r w:rsidRPr="00B11DDA">
        <w:t>]</w:t>
      </w:r>
    </w:p>
    <w:p w14:paraId="30A6BF6A" w14:textId="77777777" w:rsidR="00FE3383" w:rsidRPr="00B11DDA" w:rsidRDefault="00FE3383" w:rsidP="00301AEC"/>
    <w:p w14:paraId="4229DF6A" w14:textId="77777777" w:rsidR="0002116C" w:rsidRDefault="00B11DDA" w:rsidP="00301AEC">
      <w:r w:rsidRPr="00B11DDA">
        <w:t>I am requesting a hearing because I disagree with the Vocational Rehabilitation and Blind Services’ decision denying item</w:t>
      </w:r>
      <w:r w:rsidR="00FE3383">
        <w:t>(</w:t>
      </w:r>
      <w:r w:rsidRPr="00B11DDA">
        <w:t>s</w:t>
      </w:r>
      <w:r w:rsidR="00FE3383">
        <w:t>)</w:t>
      </w:r>
      <w:r w:rsidRPr="00B11DDA">
        <w:t xml:space="preserve"> related to my individualized plan for employment </w:t>
      </w:r>
      <w:r w:rsidR="00664A21">
        <w:t>or eligibility for services</w:t>
      </w:r>
      <w:r w:rsidR="007C4A4D">
        <w:t>.</w:t>
      </w:r>
      <w:r w:rsidR="00664A21">
        <w:t xml:space="preserve"> </w:t>
      </w:r>
      <w:r w:rsidRPr="00B11DDA">
        <w:t>[</w:t>
      </w:r>
      <w:r w:rsidR="00B41926">
        <w:t>S</w:t>
      </w:r>
      <w:r w:rsidRPr="00B11DDA">
        <w:t xml:space="preserve">pecify </w:t>
      </w:r>
      <w:r w:rsidR="00E01899">
        <w:t>what</w:t>
      </w:r>
      <w:r w:rsidRPr="00B11DDA">
        <w:t xml:space="preserve"> you </w:t>
      </w:r>
      <w:r w:rsidR="00E01899">
        <w:t>believe VR did wrong</w:t>
      </w:r>
      <w:r w:rsidRPr="00B11DDA">
        <w:t xml:space="preserve"> if you can</w:t>
      </w:r>
      <w:r w:rsidR="00B41926">
        <w:t>.</w:t>
      </w:r>
      <w:r w:rsidRPr="00B11DDA">
        <w:t xml:space="preserve">] </w:t>
      </w:r>
    </w:p>
    <w:p w14:paraId="7565D178" w14:textId="77777777" w:rsidR="0002116C" w:rsidRDefault="0002116C" w:rsidP="00301AEC"/>
    <w:p w14:paraId="0E5BAD31" w14:textId="2AB18DA7" w:rsidR="00B11DDA" w:rsidRDefault="00B11DDA" w:rsidP="00301AEC">
      <w:r w:rsidRPr="00B11DDA">
        <w:t>Please contact me immediately to arrange for a fair hearing. You can reach me at [</w:t>
      </w:r>
      <w:r w:rsidR="0002116C">
        <w:t xml:space="preserve">insert </w:t>
      </w:r>
      <w:r w:rsidRPr="00B11DDA">
        <w:t>email]; [</w:t>
      </w:r>
      <w:r w:rsidR="0002116C">
        <w:t xml:space="preserve">insert </w:t>
      </w:r>
      <w:r w:rsidRPr="00B11DDA">
        <w:t>phone]; [</w:t>
      </w:r>
      <w:r w:rsidR="0002116C">
        <w:t xml:space="preserve"> insert </w:t>
      </w:r>
      <w:r w:rsidRPr="00B11DDA">
        <w:t>address — make sure to list a mailing address where you regularly can receive mail].</w:t>
      </w:r>
      <w:r w:rsidR="000E4689">
        <w:t xml:space="preserve"> [Add any accommodations you need in the process, for example “please contact me through a </w:t>
      </w:r>
      <w:r w:rsidR="00341940">
        <w:t xml:space="preserve">remote video </w:t>
      </w:r>
      <w:r w:rsidR="000E4689">
        <w:t>sign language interpreter”</w:t>
      </w:r>
      <w:r w:rsidR="00FF16BB">
        <w:t>.</w:t>
      </w:r>
      <w:r w:rsidR="000E4689">
        <w:t>]</w:t>
      </w:r>
    </w:p>
    <w:p w14:paraId="329EF238" w14:textId="77777777" w:rsidR="00991CCE" w:rsidRPr="00B11DDA" w:rsidRDefault="00991CCE" w:rsidP="00301AEC"/>
    <w:p w14:paraId="79044674" w14:textId="2B1A6AB6" w:rsidR="004D09BE" w:rsidRDefault="00B11DDA" w:rsidP="00301AEC">
      <w:r w:rsidRPr="00B11DDA">
        <w:t>Thank you,</w:t>
      </w:r>
    </w:p>
    <w:p w14:paraId="5BCE20A1" w14:textId="77777777" w:rsidR="00341940" w:rsidRDefault="00341940" w:rsidP="00301AEC"/>
    <w:p w14:paraId="3753265F" w14:textId="77777777" w:rsidR="00341940" w:rsidRPr="00341940" w:rsidRDefault="00341940" w:rsidP="00301AEC">
      <w:r>
        <w:t>[your name]</w:t>
      </w:r>
    </w:p>
    <w:p w14:paraId="257D3055" w14:textId="77777777" w:rsidR="005C73A7" w:rsidRDefault="005C73A7" w:rsidP="00301AEC"/>
    <w:p w14:paraId="43F92B19" w14:textId="77777777" w:rsidR="00D15A4D" w:rsidRDefault="00D15A4D">
      <w:pPr>
        <w:spacing w:before="0"/>
        <w:ind w:left="0" w:right="0"/>
        <w:contextualSpacing w:val="0"/>
        <w:rPr>
          <w:rFonts w:ascii="Arial Black" w:eastAsia="Arial Black" w:hAnsi="Arial Black" w:cs="Arial Black"/>
          <w:b/>
          <w:bCs/>
          <w:szCs w:val="30"/>
        </w:rPr>
      </w:pPr>
      <w:r>
        <w:br w:type="page"/>
      </w:r>
    </w:p>
    <w:p w14:paraId="06CB4344" w14:textId="655D364E" w:rsidR="00A435E7" w:rsidRPr="00854EBB" w:rsidRDefault="007E140C" w:rsidP="00732B5A">
      <w:pPr>
        <w:pStyle w:val="Heading4"/>
      </w:pPr>
      <w:r w:rsidRPr="00854EBB">
        <w:lastRenderedPageBreak/>
        <w:t xml:space="preserve">Appeal </w:t>
      </w:r>
      <w:r w:rsidR="00B10711" w:rsidRPr="00854EBB">
        <w:t>Process: What to Expect</w:t>
      </w:r>
    </w:p>
    <w:p w14:paraId="23021EF0" w14:textId="129617AA" w:rsidR="00B10711" w:rsidRPr="00B10711" w:rsidRDefault="00B10711" w:rsidP="005C73A7">
      <w:r w:rsidRPr="00B10711">
        <w:t>Preparing for an Appeal and Fair Hearing</w:t>
      </w:r>
    </w:p>
    <w:p w14:paraId="6108EE27" w14:textId="77777777" w:rsidR="00854EBB" w:rsidRDefault="00854EBB" w:rsidP="005C73A7"/>
    <w:p w14:paraId="7BBAB5CD" w14:textId="3657CAB9" w:rsidR="00B10711" w:rsidRDefault="00B10711" w:rsidP="005C73A7">
      <w:r w:rsidRPr="00B10711">
        <w:t>You may prepare your own presentation for a Fair Hearing. You may also request assistance from any private or public advocacy organization. Many people choose to have help during the formal appeal process.</w:t>
      </w:r>
    </w:p>
    <w:p w14:paraId="6CA4396B" w14:textId="77777777" w:rsidR="00CF4CF0" w:rsidRDefault="00CF4CF0" w:rsidP="005C73A7"/>
    <w:p w14:paraId="3053167A" w14:textId="77777777" w:rsidR="00EF0333" w:rsidRPr="00B10711" w:rsidRDefault="00EF0333" w:rsidP="00732B5A">
      <w:pPr>
        <w:pStyle w:val="Heading4"/>
      </w:pPr>
      <w:r w:rsidRPr="00B10711">
        <w:t>Appeal Timeline</w:t>
      </w:r>
    </w:p>
    <w:p w14:paraId="7E920CD3" w14:textId="77777777" w:rsidR="00EF0333" w:rsidRPr="00B10711" w:rsidRDefault="00EF0333" w:rsidP="005C73A7">
      <w:r w:rsidRPr="00B10711">
        <w:t>The appeal process follows a 45</w:t>
      </w:r>
      <w:r w:rsidRPr="00B10711">
        <w:noBreakHyphen/>
        <w:t xml:space="preserve">day </w:t>
      </w:r>
      <w:r>
        <w:t>deadline</w:t>
      </w:r>
      <w:r w:rsidRPr="00B10711">
        <w:t>.</w:t>
      </w:r>
    </w:p>
    <w:p w14:paraId="4402F7EF" w14:textId="77777777" w:rsidR="00EF0333" w:rsidRPr="00B10711" w:rsidRDefault="00EF0333" w:rsidP="005C73A7">
      <w:r w:rsidRPr="00B10711">
        <w:t>Within that 45</w:t>
      </w:r>
      <w:r w:rsidRPr="00B10711">
        <w:noBreakHyphen/>
        <w:t xml:space="preserve">day period, the following will occur: </w:t>
      </w:r>
    </w:p>
    <w:p w14:paraId="40EE5A46" w14:textId="2E83143D" w:rsidR="00EF0333" w:rsidRPr="00B10711" w:rsidRDefault="00EF0333" w:rsidP="00110D91">
      <w:pPr>
        <w:pStyle w:val="ListParagraph"/>
        <w:numPr>
          <w:ilvl w:val="0"/>
          <w:numId w:val="62"/>
        </w:numPr>
      </w:pPr>
      <w:r w:rsidRPr="00B10711">
        <w:t xml:space="preserve">A </w:t>
      </w:r>
      <w:r w:rsidR="002567D4">
        <w:t>less formal</w:t>
      </w:r>
      <w:r w:rsidRPr="00B10711">
        <w:t xml:space="preserve"> Administrative Review (unless you request to waive it), and</w:t>
      </w:r>
    </w:p>
    <w:p w14:paraId="2B6A83E8" w14:textId="65F0E833" w:rsidR="00EF0333" w:rsidRPr="00B10711" w:rsidRDefault="00EF0333" w:rsidP="00110D91">
      <w:pPr>
        <w:pStyle w:val="ListParagraph"/>
        <w:numPr>
          <w:ilvl w:val="0"/>
          <w:numId w:val="62"/>
        </w:numPr>
      </w:pPr>
      <w:r w:rsidRPr="00B10711">
        <w:t>A Fair Hearing, if the matter is not resolved during the review.</w:t>
      </w:r>
    </w:p>
    <w:p w14:paraId="45155AB9" w14:textId="77777777" w:rsidR="0095084C" w:rsidRDefault="0095084C" w:rsidP="0095084C">
      <w:pPr>
        <w:pStyle w:val="ListParagraph"/>
        <w:ind w:left="1080" w:firstLine="0"/>
      </w:pPr>
    </w:p>
    <w:p w14:paraId="5F465681" w14:textId="77777777" w:rsidR="0095084C" w:rsidRPr="0095084C" w:rsidRDefault="0095084C" w:rsidP="0095084C">
      <w:pPr>
        <w:pStyle w:val="Heading4"/>
      </w:pPr>
      <w:r w:rsidRPr="0095084C">
        <w:t>Administrative Review</w:t>
      </w:r>
    </w:p>
    <w:p w14:paraId="00AD172A" w14:textId="368D52D9" w:rsidR="00AF2E60" w:rsidRDefault="00B10711" w:rsidP="00AF2E60">
      <w:r w:rsidRPr="00B10711">
        <w:t>After you submit a request for an appeal, the Impartial Hearings Officer will order VR to conduct an Administrative Review, unless you specifically request that it be waived.</w:t>
      </w:r>
      <w:r w:rsidR="00886A9D">
        <w:t xml:space="preserve"> </w:t>
      </w:r>
      <w:r w:rsidRPr="00B10711">
        <w:t>If you do not waive the Administrative Review,</w:t>
      </w:r>
      <w:r w:rsidR="00CA1286" w:rsidRPr="00CA1286">
        <w:t xml:space="preserve"> </w:t>
      </w:r>
      <w:r w:rsidRPr="00B10711">
        <w:t>VR must conduct it.</w:t>
      </w:r>
      <w:r w:rsidR="00886A9D">
        <w:t xml:space="preserve"> </w:t>
      </w:r>
      <w:r w:rsidRPr="00B10711">
        <w:t xml:space="preserve">The review is </w:t>
      </w:r>
      <w:r w:rsidR="000441B7">
        <w:t>guided by</w:t>
      </w:r>
      <w:r w:rsidRPr="00B10711">
        <w:t xml:space="preserve"> a VR staff member who is not directly involved in your case</w:t>
      </w:r>
      <w:r w:rsidR="006A5455">
        <w:t>. The purpose of the administrative review is</w:t>
      </w:r>
      <w:r w:rsidR="00612618">
        <w:t xml:space="preserve"> t</w:t>
      </w:r>
      <w:r w:rsidRPr="00B10711">
        <w:t xml:space="preserve">o help both you and your VR counselor organize </w:t>
      </w:r>
      <w:r w:rsidR="00644079">
        <w:t>each party’s</w:t>
      </w:r>
      <w:r w:rsidRPr="00B10711">
        <w:t xml:space="preserve"> arguments and evidence</w:t>
      </w:r>
      <w:r w:rsidR="00612618">
        <w:t xml:space="preserve"> and </w:t>
      </w:r>
      <w:r w:rsidRPr="00B10711">
        <w:t>prepare for the Fair Hearing</w:t>
      </w:r>
      <w:r w:rsidR="00644079">
        <w:t xml:space="preserve"> and give another opportunity to resolve the dispute before hearing</w:t>
      </w:r>
      <w:r w:rsidRPr="00B10711">
        <w:t>.</w:t>
      </w:r>
      <w:r w:rsidR="00A50079">
        <w:t xml:space="preserve"> </w:t>
      </w:r>
      <w:r w:rsidR="00AF2E60">
        <w:t xml:space="preserve"> </w:t>
      </w:r>
      <w:r w:rsidRPr="00B10711">
        <w:t>You, your counselor, and any representative you have will be assisted in preparing for the hearing.</w:t>
      </w:r>
      <w:r w:rsidR="00A50079">
        <w:t xml:space="preserve"> </w:t>
      </w:r>
    </w:p>
    <w:p w14:paraId="3CEA7B60" w14:textId="77777777" w:rsidR="00AF2E60" w:rsidRDefault="00AF2E60" w:rsidP="00A50079"/>
    <w:p w14:paraId="12E3FE1E" w14:textId="441AA7C6" w:rsidR="00B10711" w:rsidRDefault="00B10711" w:rsidP="00AF2E60">
      <w:r w:rsidRPr="00B10711">
        <w:t xml:space="preserve">Many Administrative Reviews result in a settlement, which </w:t>
      </w:r>
      <w:r w:rsidRPr="00B10711">
        <w:lastRenderedPageBreak/>
        <w:t>ends the appeal.</w:t>
      </w:r>
      <w:r w:rsidR="00AF2E60">
        <w:t xml:space="preserve"> </w:t>
      </w:r>
      <w:r w:rsidRPr="00B10711">
        <w:t>If a settlement is not reached, the appeal proceeds to a Fair Hearing.</w:t>
      </w:r>
    </w:p>
    <w:p w14:paraId="2A9AA7CE" w14:textId="77777777" w:rsidR="00527090" w:rsidRDefault="00527090" w:rsidP="00AF2E60"/>
    <w:p w14:paraId="0B68F9BD" w14:textId="5C1CCED7" w:rsidR="00611AA5" w:rsidRPr="00611AA5" w:rsidRDefault="00611AA5" w:rsidP="00732B5A">
      <w:pPr>
        <w:pStyle w:val="Heading4"/>
      </w:pPr>
      <w:r w:rsidRPr="00611AA5">
        <w:t>Mediation</w:t>
      </w:r>
    </w:p>
    <w:p w14:paraId="1CF4D05B" w14:textId="17E95A1E" w:rsidR="00611AA5" w:rsidRPr="00611AA5" w:rsidRDefault="00611AA5" w:rsidP="00523506">
      <w:r w:rsidRPr="00611AA5">
        <w:t>After you appeal a decision, you also have the option to try mediation.</w:t>
      </w:r>
      <w:r w:rsidR="00EE371F">
        <w:t xml:space="preserve"> </w:t>
      </w:r>
      <w:r w:rsidRPr="00611AA5">
        <w:t>Mediation is voluntary. You do not have to participate if you do not want to.</w:t>
      </w:r>
      <w:r w:rsidR="00EE371F">
        <w:t xml:space="preserve"> </w:t>
      </w:r>
      <w:r w:rsidRPr="00611AA5">
        <w:t>Mediation is led by a qualified, neutral mediator who is trained in mediation.</w:t>
      </w:r>
      <w:r w:rsidR="00EE371F">
        <w:t xml:space="preserve"> </w:t>
      </w:r>
      <w:r w:rsidRPr="00611AA5">
        <w:t>VR pays for the cost of the mediation process.</w:t>
      </w:r>
    </w:p>
    <w:p w14:paraId="65A71483" w14:textId="77777777" w:rsidR="00523506" w:rsidRDefault="00523506" w:rsidP="00523506">
      <w:pPr>
        <w:rPr>
          <w:b/>
          <w:bCs/>
        </w:rPr>
      </w:pPr>
    </w:p>
    <w:p w14:paraId="68D2778E" w14:textId="2A6EDDD2" w:rsidR="00611AA5" w:rsidRPr="00611AA5" w:rsidRDefault="00611AA5" w:rsidP="00523506">
      <w:r w:rsidRPr="00611AA5">
        <w:t>If you and VR reach an agreement, it will be put in writing as a mediation agreement.</w:t>
      </w:r>
      <w:r w:rsidR="00523506">
        <w:t xml:space="preserve"> </w:t>
      </w:r>
      <w:r w:rsidRPr="00611AA5">
        <w:t>Anything discussed during mediation is confidential.</w:t>
      </w:r>
      <w:r w:rsidR="00523506">
        <w:t xml:space="preserve"> </w:t>
      </w:r>
      <w:r w:rsidRPr="00611AA5">
        <w:t>What is said in mediation cannot be used as evidence in</w:t>
      </w:r>
      <w:r w:rsidR="004C5EFC">
        <w:t xml:space="preserve"> a</w:t>
      </w:r>
      <w:r w:rsidRPr="00611AA5">
        <w:t xml:space="preserve"> later fair hearing, or</w:t>
      </w:r>
      <w:r w:rsidR="004C5EFC">
        <w:t xml:space="preserve"> a</w:t>
      </w:r>
      <w:r w:rsidRPr="00611AA5">
        <w:t>ny civil court case.</w:t>
      </w:r>
    </w:p>
    <w:p w14:paraId="3D6D6FF9" w14:textId="77777777" w:rsidR="00527090" w:rsidRPr="00611AA5" w:rsidRDefault="00527090" w:rsidP="00523506"/>
    <w:p w14:paraId="0DA0D075" w14:textId="7ACBA165" w:rsidR="002B1550" w:rsidRPr="00B10711" w:rsidRDefault="00611AA5" w:rsidP="00DD4EEC">
      <w:r w:rsidRPr="00611AA5">
        <w:t>Mediation can be a way to resolve disputes without going through a formal hearing, but choosing mediation does not take away your right to continue with the appeal process if no agreement is reached.</w:t>
      </w:r>
    </w:p>
    <w:p w14:paraId="0CD22371" w14:textId="66C0065C" w:rsidR="00F7448E" w:rsidRDefault="00F7448E">
      <w:pPr>
        <w:spacing w:before="0"/>
        <w:ind w:left="0" w:right="0"/>
        <w:contextualSpacing w:val="0"/>
        <w:rPr>
          <w:b/>
        </w:rPr>
      </w:pPr>
    </w:p>
    <w:p w14:paraId="4F98918D" w14:textId="4451AFCD" w:rsidR="00B10711" w:rsidRPr="00B10711" w:rsidRDefault="00B10711" w:rsidP="00732B5A">
      <w:pPr>
        <w:pStyle w:val="Heading4"/>
      </w:pPr>
      <w:r w:rsidRPr="00B10711">
        <w:t>Fair Hearing</w:t>
      </w:r>
    </w:p>
    <w:p w14:paraId="4ED8C036" w14:textId="77777777" w:rsidR="005D1CB5" w:rsidRDefault="00B10711" w:rsidP="0067497A">
      <w:r w:rsidRPr="00B10711">
        <w:t xml:space="preserve">If the issue is not resolved through the Administrative Review </w:t>
      </w:r>
      <w:r w:rsidR="00F6643E">
        <w:t xml:space="preserve">or mediation </w:t>
      </w:r>
      <w:r w:rsidRPr="00B10711">
        <w:t xml:space="preserve">(or if the review </w:t>
      </w:r>
      <w:r w:rsidR="00545FDC">
        <w:t>or mediation</w:t>
      </w:r>
      <w:r w:rsidRPr="00B10711">
        <w:t xml:space="preserve"> </w:t>
      </w:r>
      <w:r w:rsidR="00545FDC">
        <w:t>are</w:t>
      </w:r>
      <w:r w:rsidRPr="00B10711">
        <w:t xml:space="preserve"> waived), a Fair Hearing will be scheduled.</w:t>
      </w:r>
      <w:r w:rsidR="00DD7F60">
        <w:t xml:space="preserve"> </w:t>
      </w:r>
      <w:r w:rsidRPr="00B10711">
        <w:t>Fair Hearings may be conducted</w:t>
      </w:r>
      <w:r w:rsidR="004E3D99">
        <w:t xml:space="preserve"> b</w:t>
      </w:r>
      <w:r w:rsidRPr="00B10711">
        <w:t>y phone, or</w:t>
      </w:r>
      <w:r w:rsidR="004E3D99">
        <w:t xml:space="preserve"> in</w:t>
      </w:r>
      <w:r w:rsidR="00DD7F60">
        <w:t>-</w:t>
      </w:r>
      <w:r w:rsidRPr="00B10711">
        <w:t>person</w:t>
      </w:r>
      <w:r w:rsidR="004E3D99">
        <w:t>.</w:t>
      </w:r>
      <w:r w:rsidR="00DD7F60">
        <w:t xml:space="preserve"> </w:t>
      </w:r>
      <w:r w:rsidRPr="00B10711">
        <w:t>If you prefer an in</w:t>
      </w:r>
      <w:r w:rsidRPr="00B10711">
        <w:noBreakHyphen/>
        <w:t>person hearing, you must request it.</w:t>
      </w:r>
      <w:r w:rsidR="00BB14EE" w:rsidRPr="00BB14EE">
        <w:rPr>
          <w:rFonts w:ascii="Aptos" w:hAnsi="Aptos"/>
          <w:color w:val="000000"/>
        </w:rPr>
        <w:t xml:space="preserve"> </w:t>
      </w:r>
      <w:r w:rsidR="00BB14EE" w:rsidRPr="00BB14EE">
        <w:t>The impartial </w:t>
      </w:r>
      <w:r w:rsidR="00B40771">
        <w:t>Hearings</w:t>
      </w:r>
      <w:r w:rsidR="00BB14EE" w:rsidRPr="00BB14EE">
        <w:t> </w:t>
      </w:r>
      <w:r w:rsidR="00B40771">
        <w:t>O</w:t>
      </w:r>
      <w:r w:rsidR="00BB14EE" w:rsidRPr="00BB14EE">
        <w:t>fficer, upon receipt of the notice of appeal, shall set the date, time, and place for the impartial hearing and give notice of same in writing to all parties</w:t>
      </w:r>
      <w:r w:rsidR="00DB0DFE">
        <w:t>.</w:t>
      </w:r>
      <w:r w:rsidR="00BB14EE" w:rsidRPr="00BB14EE">
        <w:t> </w:t>
      </w:r>
      <w:r w:rsidR="00C47E5A">
        <w:t xml:space="preserve">Fair hearings are often scheduled on Zoom or </w:t>
      </w:r>
      <w:proofErr w:type="gramStart"/>
      <w:r w:rsidR="00C47E5A">
        <w:t>other</w:t>
      </w:r>
      <w:proofErr w:type="gramEnd"/>
      <w:r w:rsidR="00C47E5A">
        <w:t xml:space="preserve"> videoconference </w:t>
      </w:r>
      <w:proofErr w:type="gramStart"/>
      <w:r w:rsidR="00C47E5A">
        <w:t>platform</w:t>
      </w:r>
      <w:proofErr w:type="gramEnd"/>
      <w:r w:rsidR="00C47E5A">
        <w:t xml:space="preserve">. </w:t>
      </w:r>
    </w:p>
    <w:p w14:paraId="3DA4EDB3" w14:textId="77777777" w:rsidR="005D1CB5" w:rsidRDefault="005D1CB5" w:rsidP="0067497A"/>
    <w:p w14:paraId="4097C01F" w14:textId="6C52C037" w:rsidR="0065747B" w:rsidRDefault="00C47E5A" w:rsidP="0067497A">
      <w:r>
        <w:t>Any interactions with the hearing officer</w:t>
      </w:r>
      <w:r w:rsidR="001A1E7A">
        <w:t>, including the hearing,</w:t>
      </w:r>
      <w:r>
        <w:t xml:space="preserve"> are usually recorded. </w:t>
      </w:r>
      <w:r w:rsidR="00FE4634">
        <w:t>You must be respectful in your actions with the hearing officer</w:t>
      </w:r>
      <w:r w:rsidR="006F4622">
        <w:t>,</w:t>
      </w:r>
      <w:r w:rsidR="00FE4634">
        <w:t xml:space="preserve"> VR staff</w:t>
      </w:r>
      <w:r w:rsidR="006F4622">
        <w:t xml:space="preserve">, </w:t>
      </w:r>
      <w:r w:rsidR="00FE4634">
        <w:t xml:space="preserve"> </w:t>
      </w:r>
      <w:r w:rsidR="005D1CB5">
        <w:t xml:space="preserve">and any </w:t>
      </w:r>
      <w:r w:rsidR="00FE4634">
        <w:t>attorneys</w:t>
      </w:r>
      <w:r w:rsidR="005D1CB5">
        <w:t xml:space="preserve"> </w:t>
      </w:r>
      <w:r w:rsidR="005D1CB5">
        <w:lastRenderedPageBreak/>
        <w:t>involved</w:t>
      </w:r>
      <w:r w:rsidR="00FE4634">
        <w:t>.</w:t>
      </w:r>
    </w:p>
    <w:p w14:paraId="30ECDB58" w14:textId="77777777" w:rsidR="001A1CA9" w:rsidRDefault="001A1CA9" w:rsidP="0067497A"/>
    <w:p w14:paraId="195B98F4" w14:textId="4F463F69" w:rsidR="001A1CA9" w:rsidRPr="00A9273A" w:rsidRDefault="001A1CA9" w:rsidP="00BE750C">
      <w:pPr>
        <w:rPr>
          <w:b/>
        </w:rPr>
      </w:pPr>
      <w:r w:rsidRPr="00973BCF">
        <w:rPr>
          <w:b/>
        </w:rPr>
        <w:t>Pr</w:t>
      </w:r>
      <w:r w:rsidRPr="00A9273A">
        <w:rPr>
          <w:b/>
        </w:rPr>
        <w:t>eparing for a Fair Hearing</w:t>
      </w:r>
    </w:p>
    <w:p w14:paraId="6A078B40" w14:textId="77777777" w:rsidR="001A1CA9" w:rsidRDefault="001A1CA9" w:rsidP="00BE750C"/>
    <w:p w14:paraId="3E760272" w14:textId="59987196" w:rsidR="001A1CA9" w:rsidRDefault="001A1CA9" w:rsidP="00BE750C">
      <w:r w:rsidRPr="001A1CA9">
        <w:t>You or your representative has the right to:</w:t>
      </w:r>
    </w:p>
    <w:p w14:paraId="103B6126" w14:textId="77777777" w:rsidR="001A1CA9" w:rsidRPr="001A1CA9" w:rsidRDefault="001A1CA9" w:rsidP="00BE750C">
      <w:pPr>
        <w:pStyle w:val="ListParagraph"/>
        <w:numPr>
          <w:ilvl w:val="0"/>
          <w:numId w:val="64"/>
        </w:numPr>
      </w:pPr>
      <w:r w:rsidRPr="001A1CA9">
        <w:t>Share more information with the Hearings Officer, including documents, records, and witnesses.</w:t>
      </w:r>
    </w:p>
    <w:p w14:paraId="510AA5BA" w14:textId="77777777" w:rsidR="001A1CA9" w:rsidRPr="001A1CA9" w:rsidRDefault="001A1CA9" w:rsidP="00BE750C">
      <w:pPr>
        <w:pStyle w:val="ListParagraph"/>
        <w:numPr>
          <w:ilvl w:val="0"/>
          <w:numId w:val="64"/>
        </w:numPr>
      </w:pPr>
      <w:r w:rsidRPr="001A1CA9">
        <w:t>Have a lawyer or another advocate represent you.</w:t>
      </w:r>
    </w:p>
    <w:p w14:paraId="7CBDD32E" w14:textId="016A96C0" w:rsidR="001A1CA9" w:rsidRPr="00B10711" w:rsidRDefault="001A1CA9" w:rsidP="00BE750C">
      <w:pPr>
        <w:pStyle w:val="ListParagraph"/>
        <w:numPr>
          <w:ilvl w:val="0"/>
          <w:numId w:val="64"/>
        </w:numPr>
      </w:pPr>
      <w:r w:rsidRPr="001A1CA9">
        <w:t>Review and question any witnesses and other important information or evidence used in the hearing.</w:t>
      </w:r>
    </w:p>
    <w:p w14:paraId="68A0FD84" w14:textId="6F2FC11A" w:rsidR="00B10711" w:rsidRPr="00B10711" w:rsidRDefault="00B10711" w:rsidP="0028681B">
      <w:pPr>
        <w:rPr>
          <w:b/>
        </w:rPr>
      </w:pPr>
      <w:r w:rsidRPr="00B10711">
        <w:rPr>
          <w:b/>
        </w:rPr>
        <w:t>Decision Timeline</w:t>
      </w:r>
    </w:p>
    <w:p w14:paraId="65C3FD42" w14:textId="77777777" w:rsidR="00A9273A" w:rsidRPr="00B10711" w:rsidRDefault="00A9273A" w:rsidP="0028681B"/>
    <w:p w14:paraId="77A67B4A" w14:textId="445318D5" w:rsidR="00B10711" w:rsidRDefault="00B10711" w:rsidP="0028681B">
      <w:r w:rsidRPr="00B10711">
        <w:t>The Fair Hearings Officer must issue a written decision within 30 days after the hearing.</w:t>
      </w:r>
      <w:r w:rsidR="00453D86">
        <w:t xml:space="preserve"> </w:t>
      </w:r>
      <w:r w:rsidRPr="00B10711">
        <w:t>The decision will be provided to you and VR.</w:t>
      </w:r>
    </w:p>
    <w:p w14:paraId="32C7BC51" w14:textId="77777777" w:rsidR="00A9273A" w:rsidRDefault="00A9273A" w:rsidP="0028681B"/>
    <w:p w14:paraId="1CBBAB75" w14:textId="2B84172D" w:rsidR="005547E9" w:rsidRPr="00B10711" w:rsidRDefault="005547E9" w:rsidP="00732B5A">
      <w:pPr>
        <w:pStyle w:val="Heading4"/>
      </w:pPr>
      <w:r w:rsidRPr="00A9273A">
        <w:t xml:space="preserve">Judicial Review </w:t>
      </w:r>
    </w:p>
    <w:p w14:paraId="4F654E1F" w14:textId="42A60B68" w:rsidR="009A6C78" w:rsidRPr="009A6C78" w:rsidRDefault="009A6C78" w:rsidP="00693C6A">
      <w:r w:rsidRPr="009A6C78">
        <w:t>If you disagree with the final decision of the Hearings Officer, you may ask a court to review that decision.</w:t>
      </w:r>
      <w:r w:rsidR="002C36D4">
        <w:t xml:space="preserve"> </w:t>
      </w:r>
      <w:r w:rsidRPr="009A6C78">
        <w:t>To do this, you must file a petition in court.</w:t>
      </w:r>
    </w:p>
    <w:p w14:paraId="187E47EB" w14:textId="77777777" w:rsidR="009E2AC5" w:rsidRPr="009A6C78" w:rsidRDefault="009E2AC5" w:rsidP="00693C6A"/>
    <w:p w14:paraId="7C72C8F6" w14:textId="77777777" w:rsidR="009A6C78" w:rsidRPr="009A6C78" w:rsidRDefault="009A6C78" w:rsidP="00693C6A">
      <w:r w:rsidRPr="009A6C78">
        <w:t>The petition must be filed within 30 days after you receive the final decision.</w:t>
      </w:r>
    </w:p>
    <w:p w14:paraId="175CF54A" w14:textId="30D11543" w:rsidR="00C5680C" w:rsidRDefault="00C5680C">
      <w:pPr>
        <w:spacing w:before="0"/>
        <w:ind w:left="0" w:right="0"/>
        <w:contextualSpacing w:val="0"/>
        <w:rPr>
          <w:b/>
          <w:bCs/>
        </w:rPr>
      </w:pPr>
    </w:p>
    <w:p w14:paraId="4BE249BD" w14:textId="448E04DA" w:rsidR="00973BCF" w:rsidRPr="00973BCF" w:rsidRDefault="00973BCF" w:rsidP="001E78F3">
      <w:pPr>
        <w:rPr>
          <w:b/>
        </w:rPr>
      </w:pPr>
      <w:r w:rsidRPr="00973BCF">
        <w:rPr>
          <w:b/>
        </w:rPr>
        <w:t>Protection of Individualized Plan for Employment (IPE)</w:t>
      </w:r>
    </w:p>
    <w:p w14:paraId="4333B2FF" w14:textId="77777777" w:rsidR="00973BCF" w:rsidRPr="00973BCF" w:rsidRDefault="00973BCF" w:rsidP="001E78F3">
      <w:r w:rsidRPr="00973BCF">
        <w:t> </w:t>
      </w:r>
    </w:p>
    <w:p w14:paraId="3166CA96" w14:textId="0BE19E70" w:rsidR="00973BCF" w:rsidRPr="00973BCF" w:rsidRDefault="00973BCF" w:rsidP="001E78F3">
      <w:r w:rsidRPr="00973BCF">
        <w:t>VR shall not institute a suspension, reduction, or termination of services being provided under your IPE pending a final determination of the administrative review or the formal hearing.</w:t>
      </w:r>
    </w:p>
    <w:p w14:paraId="75201421" w14:textId="77777777" w:rsidR="00900E02" w:rsidRDefault="00900E02" w:rsidP="001E78F3"/>
    <w:p w14:paraId="4E6B72F1" w14:textId="77777777" w:rsidR="00D15A4D" w:rsidRDefault="00D15A4D">
      <w:pPr>
        <w:spacing w:before="0"/>
        <w:ind w:left="0" w:right="0"/>
        <w:contextualSpacing w:val="0"/>
        <w:rPr>
          <w:rFonts w:ascii="Arial" w:eastAsia="Arial" w:hAnsi="Arial" w:cs="Arial"/>
          <w:b/>
          <w:bCs/>
          <w:iCs/>
          <w:sz w:val="28"/>
          <w:szCs w:val="36"/>
        </w:rPr>
      </w:pPr>
      <w:bookmarkStart w:id="94" w:name="_Discrimination_Complaints"/>
      <w:bookmarkStart w:id="95" w:name="_Toc227248991"/>
      <w:bookmarkEnd w:id="94"/>
      <w:r>
        <w:br w:type="page"/>
      </w:r>
    </w:p>
    <w:p w14:paraId="1091227F" w14:textId="48F732FA" w:rsidR="00C80EAA" w:rsidRPr="00C80EAA" w:rsidRDefault="00C80EAA" w:rsidP="00334446">
      <w:pPr>
        <w:pStyle w:val="Heading2"/>
      </w:pPr>
      <w:r w:rsidRPr="00C80EAA">
        <w:lastRenderedPageBreak/>
        <w:t>Discrimination Complaints</w:t>
      </w:r>
      <w:bookmarkEnd w:id="95"/>
    </w:p>
    <w:p w14:paraId="2AE523A0" w14:textId="3A8ACBC3" w:rsidR="00C80EAA" w:rsidRDefault="00C80EAA" w:rsidP="001E78F3">
      <w:r w:rsidRPr="00C80EAA">
        <w:t>In addition to the appeal options described above, you may file a discrimination complaint if you believe a decision was made for an unlawful or discriminatory reason, including discrimination based on:</w:t>
      </w:r>
    </w:p>
    <w:p w14:paraId="33948186" w14:textId="77777777" w:rsidR="00C80EAA" w:rsidRPr="00C80EAA" w:rsidRDefault="00C80EAA" w:rsidP="007236E9">
      <w:pPr>
        <w:pStyle w:val="ListParagraph"/>
        <w:numPr>
          <w:ilvl w:val="0"/>
          <w:numId w:val="65"/>
        </w:numPr>
      </w:pPr>
      <w:r w:rsidRPr="00C80EAA">
        <w:t>Sex</w:t>
      </w:r>
    </w:p>
    <w:p w14:paraId="6339C7B2" w14:textId="77777777" w:rsidR="00C80EAA" w:rsidRPr="00C80EAA" w:rsidRDefault="00C80EAA" w:rsidP="007236E9">
      <w:pPr>
        <w:pStyle w:val="ListParagraph"/>
        <w:numPr>
          <w:ilvl w:val="0"/>
          <w:numId w:val="65"/>
        </w:numPr>
      </w:pPr>
      <w:r w:rsidRPr="00C80EAA">
        <w:t>Race</w:t>
      </w:r>
    </w:p>
    <w:p w14:paraId="3AAEE596" w14:textId="77777777" w:rsidR="00C80EAA" w:rsidRPr="00C80EAA" w:rsidRDefault="00C80EAA" w:rsidP="007236E9">
      <w:pPr>
        <w:pStyle w:val="ListParagraph"/>
        <w:numPr>
          <w:ilvl w:val="0"/>
          <w:numId w:val="65"/>
        </w:numPr>
      </w:pPr>
      <w:r w:rsidRPr="00C80EAA">
        <w:t>Color</w:t>
      </w:r>
    </w:p>
    <w:p w14:paraId="62AA70E0" w14:textId="77777777" w:rsidR="00C80EAA" w:rsidRPr="00C80EAA" w:rsidRDefault="00C80EAA" w:rsidP="007236E9">
      <w:pPr>
        <w:pStyle w:val="ListParagraph"/>
        <w:numPr>
          <w:ilvl w:val="0"/>
          <w:numId w:val="65"/>
        </w:numPr>
      </w:pPr>
      <w:r w:rsidRPr="00C80EAA">
        <w:t>Age</w:t>
      </w:r>
    </w:p>
    <w:p w14:paraId="3FB922DB" w14:textId="77777777" w:rsidR="00C80EAA" w:rsidRPr="00C80EAA" w:rsidRDefault="00C80EAA" w:rsidP="007236E9">
      <w:pPr>
        <w:pStyle w:val="ListParagraph"/>
        <w:numPr>
          <w:ilvl w:val="0"/>
          <w:numId w:val="65"/>
        </w:numPr>
      </w:pPr>
      <w:r w:rsidRPr="00C80EAA">
        <w:t>Religion</w:t>
      </w:r>
    </w:p>
    <w:p w14:paraId="3C7B1176" w14:textId="77777777" w:rsidR="00C80EAA" w:rsidRPr="00C80EAA" w:rsidRDefault="00C80EAA" w:rsidP="007236E9">
      <w:pPr>
        <w:pStyle w:val="ListParagraph"/>
        <w:numPr>
          <w:ilvl w:val="0"/>
          <w:numId w:val="65"/>
        </w:numPr>
      </w:pPr>
      <w:r w:rsidRPr="00C80EAA">
        <w:t>Marital status</w:t>
      </w:r>
    </w:p>
    <w:p w14:paraId="5859B6E7" w14:textId="77777777" w:rsidR="00C80EAA" w:rsidRPr="00C80EAA" w:rsidRDefault="00C80EAA" w:rsidP="007236E9">
      <w:pPr>
        <w:pStyle w:val="ListParagraph"/>
        <w:numPr>
          <w:ilvl w:val="0"/>
          <w:numId w:val="65"/>
        </w:numPr>
      </w:pPr>
      <w:r w:rsidRPr="00C80EAA">
        <w:t>Political beliefs</w:t>
      </w:r>
    </w:p>
    <w:p w14:paraId="04CAB05C" w14:textId="77777777" w:rsidR="00C80EAA" w:rsidRDefault="00C80EAA" w:rsidP="007236E9">
      <w:pPr>
        <w:pStyle w:val="ListParagraph"/>
        <w:numPr>
          <w:ilvl w:val="0"/>
          <w:numId w:val="65"/>
        </w:numPr>
      </w:pPr>
      <w:r w:rsidRPr="00C80EAA">
        <w:t>Disability</w:t>
      </w:r>
    </w:p>
    <w:p w14:paraId="3A07516F" w14:textId="0C2C2E84" w:rsidR="00003280" w:rsidRDefault="00003280">
      <w:pPr>
        <w:spacing w:before="0"/>
        <w:ind w:left="0" w:right="0"/>
        <w:contextualSpacing w:val="0"/>
        <w:rPr>
          <w:b/>
        </w:rPr>
      </w:pPr>
    </w:p>
    <w:p w14:paraId="6EDC773C" w14:textId="0300353F" w:rsidR="00C80EAA" w:rsidRPr="007236E9" w:rsidRDefault="00C80EAA" w:rsidP="001E78F3">
      <w:pPr>
        <w:rPr>
          <w:b/>
        </w:rPr>
      </w:pPr>
      <w:r w:rsidRPr="00C80EAA">
        <w:rPr>
          <w:b/>
        </w:rPr>
        <w:t>Where to File a Discrimination Complaint</w:t>
      </w:r>
    </w:p>
    <w:p w14:paraId="48E01079" w14:textId="77777777" w:rsidR="00BB2066" w:rsidRPr="00C80EAA" w:rsidRDefault="00BB2066" w:rsidP="001E78F3"/>
    <w:p w14:paraId="1AD73362" w14:textId="77777777" w:rsidR="00C80EAA" w:rsidRDefault="00C80EAA" w:rsidP="001E78F3">
      <w:r w:rsidRPr="00C80EAA">
        <w:t>You may file a complaint with the Montana Human Rights Bureau:</w:t>
      </w:r>
    </w:p>
    <w:p w14:paraId="21F54816" w14:textId="77777777" w:rsidR="00BB2066" w:rsidRPr="00C80EAA" w:rsidRDefault="00BB2066" w:rsidP="001E78F3"/>
    <w:p w14:paraId="4CDAF05F" w14:textId="77777777" w:rsidR="00C80EAA" w:rsidRDefault="00C80EAA" w:rsidP="001E78F3">
      <w:r w:rsidRPr="00C80EAA">
        <w:t>Montana Human Rights Bureau</w:t>
      </w:r>
      <w:r w:rsidRPr="00C80EAA">
        <w:br/>
        <w:t>P.O. Box 1728</w:t>
      </w:r>
      <w:r w:rsidRPr="00C80EAA">
        <w:br/>
        <w:t>Helena, MT 59624</w:t>
      </w:r>
      <w:r w:rsidRPr="00C80EAA">
        <w:noBreakHyphen/>
        <w:t>1728</w:t>
      </w:r>
      <w:r w:rsidRPr="00C80EAA">
        <w:br/>
        <w:t>Phone: (406) 444</w:t>
      </w:r>
      <w:r w:rsidRPr="00C80EAA">
        <w:noBreakHyphen/>
        <w:t>2884</w:t>
      </w:r>
      <w:r w:rsidRPr="00C80EAA">
        <w:br/>
        <w:t>Toll</w:t>
      </w:r>
      <w:r w:rsidRPr="00C80EAA">
        <w:noBreakHyphen/>
        <w:t>Free: (800) 542</w:t>
      </w:r>
      <w:r w:rsidRPr="00C80EAA">
        <w:noBreakHyphen/>
        <w:t>0807</w:t>
      </w:r>
    </w:p>
    <w:p w14:paraId="26A13DF8" w14:textId="77777777" w:rsidR="00BB2066" w:rsidRPr="00C80EAA" w:rsidRDefault="00BB2066" w:rsidP="001E78F3"/>
    <w:p w14:paraId="06444814" w14:textId="49B1E720" w:rsidR="00C80EAA" w:rsidRPr="00C80EAA" w:rsidRDefault="00C80EAA" w:rsidP="001E78F3">
      <w:r w:rsidRPr="00C80EAA">
        <w:t xml:space="preserve">You may also file a complaint with the U.S. Department of </w:t>
      </w:r>
      <w:r w:rsidR="00796F3C">
        <w:t>Education</w:t>
      </w:r>
      <w:r w:rsidRPr="00C80EAA">
        <w:t>, Office for Civil Rights (OCR):</w:t>
      </w:r>
    </w:p>
    <w:p w14:paraId="3E2F88A3" w14:textId="77777777" w:rsidR="00125780" w:rsidRPr="00C80EAA" w:rsidRDefault="00125780" w:rsidP="001E78F3"/>
    <w:p w14:paraId="7F9E5310" w14:textId="77777777" w:rsidR="00796F3C" w:rsidRDefault="00796F3C" w:rsidP="001E78F3">
      <w:r>
        <w:t>U.S. Department of Education</w:t>
      </w:r>
    </w:p>
    <w:p w14:paraId="77E599E6" w14:textId="77777777" w:rsidR="00796F3C" w:rsidRDefault="00796F3C" w:rsidP="001E78F3">
      <w:r>
        <w:t>Office for Civil Rights</w:t>
      </w:r>
    </w:p>
    <w:p w14:paraId="537A3E27" w14:textId="77777777" w:rsidR="00796F3C" w:rsidRDefault="00796F3C" w:rsidP="001E78F3">
      <w:r>
        <w:t>400 Maryland Avenue, SW</w:t>
      </w:r>
    </w:p>
    <w:p w14:paraId="2008A7A7" w14:textId="13AF4952" w:rsidR="00796F3C" w:rsidRDefault="00796F3C" w:rsidP="001E78F3">
      <w:r>
        <w:t>Washington, DC 20202-1100</w:t>
      </w:r>
    </w:p>
    <w:p w14:paraId="636AF223" w14:textId="205D9C00" w:rsidR="009B5DF1" w:rsidRDefault="009B5DF1" w:rsidP="001E78F3">
      <w:hyperlink r:id="rId33" w:history="1">
        <w:r w:rsidRPr="006F4861">
          <w:rPr>
            <w:rStyle w:val="Hyperlink"/>
          </w:rPr>
          <w:t>OCR@ed.gov</w:t>
        </w:r>
      </w:hyperlink>
    </w:p>
    <w:p w14:paraId="50D9BF06" w14:textId="3CE13D35" w:rsidR="00C80EAA" w:rsidRPr="00C80EAA" w:rsidRDefault="00C80EAA" w:rsidP="001E78F3">
      <w:r w:rsidRPr="00C80EAA">
        <w:t>Toll</w:t>
      </w:r>
      <w:r w:rsidRPr="00C80EAA">
        <w:noBreakHyphen/>
        <w:t>Free Phone: 800</w:t>
      </w:r>
      <w:r w:rsidR="005F000D" w:rsidRPr="005F000D">
        <w:t>-421-3481</w:t>
      </w:r>
    </w:p>
    <w:p w14:paraId="0CFE9FAC" w14:textId="77777777" w:rsidR="00FD4779" w:rsidRPr="00C80EAA" w:rsidRDefault="00FD4779" w:rsidP="001E78F3"/>
    <w:p w14:paraId="15464A97" w14:textId="1C09CB2C" w:rsidR="00C80EAA" w:rsidRDefault="00C80EAA" w:rsidP="001E78F3">
      <w:r w:rsidRPr="00C80EAA">
        <w:rPr>
          <w:b/>
          <w:bCs/>
        </w:rPr>
        <w:t>Time Limit:</w:t>
      </w:r>
      <w:r w:rsidRPr="00C80EAA">
        <w:br/>
        <w:t>In most cases, a discrimination complaint must be filed within 180 days of the discriminatory action.</w:t>
      </w:r>
      <w:r w:rsidR="00FD4779">
        <w:t xml:space="preserve"> </w:t>
      </w:r>
    </w:p>
    <w:p w14:paraId="44A84205" w14:textId="77777777" w:rsidR="00C80EAA" w:rsidRPr="00C80EAA" w:rsidRDefault="00C80EAA" w:rsidP="003A5733">
      <w:pPr>
        <w:pStyle w:val="Heading1"/>
      </w:pPr>
      <w:bookmarkStart w:id="96" w:name="_Toc227082819"/>
      <w:bookmarkStart w:id="97" w:name="_Toc227248992"/>
      <w:r w:rsidRPr="00C80EAA">
        <w:t>Conclusion</w:t>
      </w:r>
      <w:bookmarkEnd w:id="96"/>
      <w:bookmarkEnd w:id="97"/>
    </w:p>
    <w:p w14:paraId="245AAC66" w14:textId="126EE40B" w:rsidR="009B3A28" w:rsidRPr="00F901D1" w:rsidRDefault="00C80EAA" w:rsidP="00F901D1">
      <w:pPr>
        <w:rPr>
          <w:rFonts w:eastAsia="Arial Black"/>
        </w:rPr>
      </w:pPr>
      <w:r w:rsidRPr="00C80EAA">
        <w:t>If you have questions about the application or eligibility process with VR, you are encouraged to contact</w:t>
      </w:r>
      <w:r w:rsidR="00FA1747">
        <w:t xml:space="preserve"> </w:t>
      </w:r>
      <w:r w:rsidR="00325002">
        <w:t>y</w:t>
      </w:r>
      <w:r w:rsidRPr="00C80EAA">
        <w:t>our VR counselor, or</w:t>
      </w:r>
      <w:r w:rsidR="00FA1747">
        <w:t xml:space="preserve"> t</w:t>
      </w:r>
      <w:r w:rsidRPr="00C80EAA">
        <w:t>he nearest VR office</w:t>
      </w:r>
      <w:r w:rsidR="00FA1747">
        <w:t xml:space="preserve"> </w:t>
      </w:r>
      <w:r w:rsidRPr="00C80EAA">
        <w:t xml:space="preserve">A list of VR offices and phone numbers can be found </w:t>
      </w:r>
      <w:r w:rsidR="008167F8">
        <w:t>at</w:t>
      </w:r>
      <w:r w:rsidR="002C08C2">
        <w:t xml:space="preserve"> the beginning of this handbook.</w:t>
      </w:r>
    </w:p>
    <w:p w14:paraId="4D432131" w14:textId="45CBD4DC" w:rsidR="003677C8" w:rsidRDefault="004D09BE" w:rsidP="003A5733">
      <w:pPr>
        <w:pStyle w:val="Heading1"/>
      </w:pPr>
      <w:bookmarkStart w:id="98" w:name="_Toc227082820"/>
      <w:bookmarkStart w:id="99" w:name="_Toc227248993"/>
      <w:r>
        <w:t xml:space="preserve">Helpful </w:t>
      </w:r>
      <w:r w:rsidR="0011030E">
        <w:t xml:space="preserve">Employment and Benefits </w:t>
      </w:r>
      <w:r>
        <w:t>Resources</w:t>
      </w:r>
      <w:bookmarkEnd w:id="98"/>
      <w:bookmarkEnd w:id="99"/>
    </w:p>
    <w:p w14:paraId="7DC5BA9A" w14:textId="68380000" w:rsidR="00FE4435" w:rsidRDefault="00FE4435" w:rsidP="00A27837">
      <w:pPr>
        <w:pStyle w:val="ListParagraph"/>
        <w:numPr>
          <w:ilvl w:val="0"/>
          <w:numId w:val="66"/>
        </w:numPr>
      </w:pPr>
      <w:r>
        <w:t xml:space="preserve">ABLE National Resource Center: </w:t>
      </w:r>
      <w:hyperlink r:id="rId34" w:history="1">
        <w:r w:rsidR="00CF0F91" w:rsidRPr="00FE429D">
          <w:rPr>
            <w:rStyle w:val="Hyperlink"/>
            <w:b/>
          </w:rPr>
          <w:t>https://www.ablenrc.org/</w:t>
        </w:r>
      </w:hyperlink>
      <w:r w:rsidR="00CF0F91">
        <w:t xml:space="preserve"> </w:t>
      </w:r>
    </w:p>
    <w:p w14:paraId="23B97AA3" w14:textId="6DAF6BC1" w:rsidR="004362B0" w:rsidRDefault="004362B0" w:rsidP="00A27837">
      <w:pPr>
        <w:pStyle w:val="ListParagraph"/>
        <w:numPr>
          <w:ilvl w:val="0"/>
          <w:numId w:val="66"/>
        </w:numPr>
      </w:pPr>
      <w:r w:rsidRPr="004362B0">
        <w:t>A</w:t>
      </w:r>
      <w:r w:rsidR="00EE57E8">
        <w:t xml:space="preserve">merican Indian Vocational </w:t>
      </w:r>
      <w:r w:rsidR="005246E9">
        <w:t>Rehabilitation</w:t>
      </w:r>
      <w:r w:rsidR="00EE57E8">
        <w:t xml:space="preserve"> Training and Technical Assistance Center (AI</w:t>
      </w:r>
      <w:r w:rsidR="00B50C9F">
        <w:t>VRTTA</w:t>
      </w:r>
      <w:r w:rsidR="005246E9">
        <w:t>C)</w:t>
      </w:r>
      <w:r w:rsidRPr="004362B0">
        <w:t>:  </w:t>
      </w:r>
      <w:hyperlink r:id="rId35" w:tooltip="https://aivrttac.org/" w:history="1">
        <w:r w:rsidRPr="004362B0">
          <w:rPr>
            <w:rStyle w:val="Hyperlink"/>
            <w:b/>
          </w:rPr>
          <w:t>https://aivrttac.org/</w:t>
        </w:r>
      </w:hyperlink>
    </w:p>
    <w:p w14:paraId="76BFE645" w14:textId="4722A3AD" w:rsidR="008E0B44" w:rsidRDefault="008E0B44" w:rsidP="00A27837">
      <w:pPr>
        <w:pStyle w:val="ListParagraph"/>
        <w:numPr>
          <w:ilvl w:val="0"/>
          <w:numId w:val="66"/>
        </w:numPr>
      </w:pPr>
      <w:r>
        <w:t xml:space="preserve">Employer Assistance and Resource Network on Disability (EARN): </w:t>
      </w:r>
      <w:hyperlink r:id="rId36" w:history="1">
        <w:r w:rsidR="0011400D" w:rsidRPr="00816F4B">
          <w:rPr>
            <w:rStyle w:val="Hyperlink"/>
          </w:rPr>
          <w:t>https://askearn.org/</w:t>
        </w:r>
      </w:hyperlink>
    </w:p>
    <w:p w14:paraId="2423F284" w14:textId="1AB53FFF" w:rsidR="001A7E0F" w:rsidRDefault="001A7E0F" w:rsidP="00A27837">
      <w:pPr>
        <w:pStyle w:val="ListParagraph"/>
        <w:numPr>
          <w:ilvl w:val="0"/>
          <w:numId w:val="66"/>
        </w:numPr>
      </w:pPr>
      <w:r>
        <w:t xml:space="preserve">Job Accommodation Network: </w:t>
      </w:r>
      <w:hyperlink r:id="rId37" w:history="1">
        <w:r w:rsidRPr="00FE429D">
          <w:rPr>
            <w:rStyle w:val="Hyperlink"/>
            <w:b/>
          </w:rPr>
          <w:t>https://askjan.org/</w:t>
        </w:r>
      </w:hyperlink>
      <w:r>
        <w:t xml:space="preserve"> </w:t>
      </w:r>
    </w:p>
    <w:p w14:paraId="26E0ACA9" w14:textId="1A5A8138" w:rsidR="00EA114E" w:rsidRDefault="00EA114E" w:rsidP="00A27837">
      <w:pPr>
        <w:pStyle w:val="ListParagraph"/>
        <w:numPr>
          <w:ilvl w:val="0"/>
          <w:numId w:val="66"/>
        </w:numPr>
      </w:pPr>
      <w:r>
        <w:t xml:space="preserve">Job Service Center: </w:t>
      </w:r>
      <w:hyperlink r:id="rId38" w:anchor="js-locations" w:history="1">
        <w:r w:rsidR="00A7606A" w:rsidRPr="00FE429D">
          <w:rPr>
            <w:rStyle w:val="Hyperlink"/>
            <w:b/>
          </w:rPr>
          <w:t>https://montanaworks.gov/job-service-montana/#js-locations</w:t>
        </w:r>
      </w:hyperlink>
      <w:r w:rsidR="00A7606A">
        <w:t xml:space="preserve"> </w:t>
      </w:r>
    </w:p>
    <w:p w14:paraId="0F276ED2" w14:textId="77777777" w:rsidR="00E44B33" w:rsidRDefault="00466ADA" w:rsidP="00A27837">
      <w:pPr>
        <w:pStyle w:val="ListParagraph"/>
        <w:numPr>
          <w:ilvl w:val="0"/>
          <w:numId w:val="66"/>
        </w:numPr>
        <w:rPr>
          <w:b/>
        </w:rPr>
      </w:pPr>
      <w:r w:rsidRPr="004D5A98">
        <w:rPr>
          <w:bCs/>
        </w:rPr>
        <w:t xml:space="preserve">Montana ABLE: </w:t>
      </w:r>
      <w:hyperlink r:id="rId39" w:history="1">
        <w:r w:rsidR="004C07A3" w:rsidRPr="00FE429D">
          <w:rPr>
            <w:rStyle w:val="Hyperlink"/>
            <w:b/>
          </w:rPr>
          <w:t>https://savewithable.com/mt/home.html</w:t>
        </w:r>
      </w:hyperlink>
    </w:p>
    <w:p w14:paraId="6ACC2DC4" w14:textId="4B8CD3FF" w:rsidR="00466ADA" w:rsidRDefault="00E44B33" w:rsidP="00A27837">
      <w:pPr>
        <w:pStyle w:val="ListParagraph"/>
        <w:numPr>
          <w:ilvl w:val="0"/>
          <w:numId w:val="66"/>
        </w:numPr>
      </w:pPr>
      <w:r>
        <w:t xml:space="preserve">Montana DPHHS: </w:t>
      </w:r>
      <w:hyperlink r:id="rId40" w:history="1">
        <w:r w:rsidR="007C0CA6" w:rsidRPr="00FE429D">
          <w:rPr>
            <w:rStyle w:val="Hyperlink"/>
            <w:b/>
          </w:rPr>
          <w:t>https://apply.mt.gov/</w:t>
        </w:r>
      </w:hyperlink>
      <w:r w:rsidR="007C0CA6">
        <w:t xml:space="preserve"> </w:t>
      </w:r>
      <w:r w:rsidR="004C07A3">
        <w:t xml:space="preserve"> </w:t>
      </w:r>
    </w:p>
    <w:p w14:paraId="596CB324" w14:textId="60C3101A" w:rsidR="00883DC5" w:rsidRDefault="00883DC5" w:rsidP="00A27837">
      <w:pPr>
        <w:pStyle w:val="ListParagraph"/>
        <w:numPr>
          <w:ilvl w:val="0"/>
          <w:numId w:val="66"/>
        </w:numPr>
      </w:pPr>
      <w:r>
        <w:t xml:space="preserve">Montana Human Rights Bureau: </w:t>
      </w:r>
      <w:hyperlink r:id="rId41" w:history="1">
        <w:r w:rsidR="00DF0BD4" w:rsidRPr="00FE429D">
          <w:rPr>
            <w:rStyle w:val="Hyperlink"/>
            <w:b/>
          </w:rPr>
          <w:t>https://erd.dli.mt.gov/human-rights/</w:t>
        </w:r>
      </w:hyperlink>
      <w:r w:rsidR="00DF0BD4">
        <w:t xml:space="preserve"> </w:t>
      </w:r>
    </w:p>
    <w:p w14:paraId="3C26516E" w14:textId="0E36CE13" w:rsidR="00DE3D6E" w:rsidRDefault="00DE3D6E" w:rsidP="00A27837">
      <w:pPr>
        <w:pStyle w:val="ListParagraph"/>
        <w:numPr>
          <w:ilvl w:val="0"/>
          <w:numId w:val="66"/>
        </w:numPr>
      </w:pPr>
      <w:r>
        <w:t>Montana La</w:t>
      </w:r>
      <w:r w:rsidR="000C7F9F">
        <w:t xml:space="preserve">wyer </w:t>
      </w:r>
      <w:r w:rsidR="005765F3">
        <w:t>Referral</w:t>
      </w:r>
      <w:r w:rsidR="000C7F9F">
        <w:t xml:space="preserve"> Service</w:t>
      </w:r>
      <w:r w:rsidR="005765F3">
        <w:t xml:space="preserve"> Employment Law: </w:t>
      </w:r>
      <w:hyperlink r:id="rId42" w:history="1">
        <w:r w:rsidR="00EE093E" w:rsidRPr="00FE429D">
          <w:rPr>
            <w:rStyle w:val="Hyperlink"/>
            <w:b/>
          </w:rPr>
          <w:t>http://205.209.45.153/iabar/AttorneyOnLineMontana.nsf/results?ReadForm&amp;c1=&amp;a=Employment%20Law</w:t>
        </w:r>
      </w:hyperlink>
      <w:r w:rsidR="00EE093E">
        <w:t xml:space="preserve"> </w:t>
      </w:r>
    </w:p>
    <w:p w14:paraId="42F114A4" w14:textId="72F148BA" w:rsidR="00AC10C5" w:rsidRDefault="00AC10C5" w:rsidP="00A27837">
      <w:pPr>
        <w:pStyle w:val="ListParagraph"/>
        <w:numPr>
          <w:ilvl w:val="0"/>
          <w:numId w:val="66"/>
        </w:numPr>
      </w:pPr>
      <w:r>
        <w:lastRenderedPageBreak/>
        <w:t>Mon</w:t>
      </w:r>
      <w:r w:rsidR="004A6F20">
        <w:t xml:space="preserve">tana Rural Employment Opportunities: </w:t>
      </w:r>
      <w:hyperlink r:id="rId43" w:history="1">
        <w:r w:rsidR="00E40A5D" w:rsidRPr="00FE429D">
          <w:rPr>
            <w:rStyle w:val="Hyperlink"/>
            <w:b/>
          </w:rPr>
          <w:t>https://reomontana.org/</w:t>
        </w:r>
      </w:hyperlink>
      <w:r w:rsidR="00E40A5D">
        <w:t xml:space="preserve"> </w:t>
      </w:r>
    </w:p>
    <w:p w14:paraId="78A06421" w14:textId="45E582A1" w:rsidR="00402B5C" w:rsidRDefault="005E6844" w:rsidP="00A27837">
      <w:pPr>
        <w:pStyle w:val="ListParagraph"/>
        <w:numPr>
          <w:ilvl w:val="0"/>
          <w:numId w:val="66"/>
        </w:numPr>
      </w:pPr>
      <w:r>
        <w:t xml:space="preserve">Montana Trial </w:t>
      </w:r>
      <w:r w:rsidR="00E53BBC">
        <w:t>Lawyers</w:t>
      </w:r>
      <w:r>
        <w:t xml:space="preserve"> A</w:t>
      </w:r>
      <w:r w:rsidR="00E53BBC">
        <w:t xml:space="preserve">ssociation for employment attorney referrals: </w:t>
      </w:r>
      <w:hyperlink r:id="rId44" w:history="1">
        <w:r w:rsidR="00F73D29" w:rsidRPr="00FE429D">
          <w:rPr>
            <w:rStyle w:val="Hyperlink"/>
            <w:b/>
          </w:rPr>
          <w:t>https://www.monttla.com/</w:t>
        </w:r>
      </w:hyperlink>
      <w:r w:rsidR="00F73D29">
        <w:t xml:space="preserve"> </w:t>
      </w:r>
    </w:p>
    <w:p w14:paraId="46E1C13F" w14:textId="187CA4DD" w:rsidR="00AC19DB" w:rsidRPr="004362B0" w:rsidRDefault="00AC19DB" w:rsidP="00A27837">
      <w:pPr>
        <w:pStyle w:val="ListParagraph"/>
        <w:numPr>
          <w:ilvl w:val="0"/>
          <w:numId w:val="66"/>
        </w:numPr>
      </w:pPr>
      <w:r>
        <w:t xml:space="preserve">Montana Women’s Business Center: </w:t>
      </w:r>
      <w:hyperlink r:id="rId45" w:history="1">
        <w:r w:rsidR="00103191" w:rsidRPr="00FE429D">
          <w:rPr>
            <w:rStyle w:val="Hyperlink"/>
            <w:b/>
          </w:rPr>
          <w:t>https://prosperamt.org/programs/mt-womens-business-center</w:t>
        </w:r>
      </w:hyperlink>
      <w:r w:rsidR="00103191">
        <w:t xml:space="preserve"> </w:t>
      </w:r>
    </w:p>
    <w:p w14:paraId="504FC8B6" w14:textId="4BC8B6C1" w:rsidR="0014788F" w:rsidRPr="0014788F" w:rsidRDefault="00391133" w:rsidP="00A27837">
      <w:pPr>
        <w:pStyle w:val="ListParagraph"/>
        <w:numPr>
          <w:ilvl w:val="0"/>
          <w:numId w:val="66"/>
        </w:numPr>
        <w:rPr>
          <w:b/>
        </w:rPr>
      </w:pPr>
      <w:proofErr w:type="spellStart"/>
      <w:r w:rsidRPr="004D5A98">
        <w:rPr>
          <w:bCs/>
        </w:rPr>
        <w:t>MonTECH</w:t>
      </w:r>
      <w:proofErr w:type="spellEnd"/>
      <w:r w:rsidRPr="004D5A98">
        <w:rPr>
          <w:bCs/>
        </w:rPr>
        <w:t xml:space="preserve">: </w:t>
      </w:r>
      <w:hyperlink r:id="rId46" w:history="1">
        <w:r w:rsidR="001D32DD" w:rsidRPr="00FE429D">
          <w:rPr>
            <w:rStyle w:val="Hyperlink"/>
            <w:b/>
          </w:rPr>
          <w:t>https://montech.ruralinstitute.umt.edu/</w:t>
        </w:r>
      </w:hyperlink>
      <w:r w:rsidR="001D32DD">
        <w:rPr>
          <w:b/>
        </w:rPr>
        <w:t xml:space="preserve"> </w:t>
      </w:r>
    </w:p>
    <w:p w14:paraId="193639B0" w14:textId="2764BEB4" w:rsidR="0014788F" w:rsidRDefault="0014788F" w:rsidP="00A27837">
      <w:pPr>
        <w:pStyle w:val="ListParagraph"/>
        <w:numPr>
          <w:ilvl w:val="0"/>
          <w:numId w:val="66"/>
        </w:numPr>
      </w:pPr>
      <w:r w:rsidRPr="004362B0">
        <w:t>Native Women</w:t>
      </w:r>
      <w:r>
        <w:t xml:space="preserve"> </w:t>
      </w:r>
      <w:r w:rsidRPr="004362B0">
        <w:t>Launch:</w:t>
      </w:r>
      <w:r>
        <w:t xml:space="preserve"> </w:t>
      </w:r>
      <w:hyperlink r:id="rId47" w:history="1">
        <w:r w:rsidRPr="004362B0">
          <w:rPr>
            <w:rStyle w:val="Hyperlink"/>
            <w:b/>
          </w:rPr>
          <w:t>https://www.acceleratemt.com/nativewomenlaunch</w:t>
        </w:r>
      </w:hyperlink>
    </w:p>
    <w:p w14:paraId="17F1B028" w14:textId="5654BA47" w:rsidR="00DE2B22" w:rsidRDefault="00DE2B22" w:rsidP="00A27837">
      <w:pPr>
        <w:pStyle w:val="ListParagraph"/>
        <w:numPr>
          <w:ilvl w:val="0"/>
          <w:numId w:val="66"/>
        </w:numPr>
      </w:pPr>
      <w:r>
        <w:t xml:space="preserve">Rocky Mountain ADA Center: </w:t>
      </w:r>
      <w:hyperlink r:id="rId48" w:history="1">
        <w:r w:rsidR="00872631" w:rsidRPr="00FE429D">
          <w:rPr>
            <w:rStyle w:val="Hyperlink"/>
            <w:b/>
          </w:rPr>
          <w:t>https://rockymountainada.org/</w:t>
        </w:r>
      </w:hyperlink>
      <w:r w:rsidR="00872631">
        <w:t xml:space="preserve"> </w:t>
      </w:r>
    </w:p>
    <w:p w14:paraId="3A75DAD4" w14:textId="13DA04A7" w:rsidR="0014788F" w:rsidRPr="0014788F" w:rsidRDefault="0014788F" w:rsidP="00A27837">
      <w:pPr>
        <w:pStyle w:val="ListParagraph"/>
        <w:numPr>
          <w:ilvl w:val="0"/>
          <w:numId w:val="66"/>
        </w:numPr>
      </w:pPr>
      <w:r w:rsidRPr="004362B0">
        <w:t>Rocky Mountain Women's Business Center</w:t>
      </w:r>
      <w:r>
        <w:t xml:space="preserve">: </w:t>
      </w:r>
      <w:hyperlink r:id="rId49" w:history="1">
        <w:r w:rsidRPr="004362B0">
          <w:rPr>
            <w:rStyle w:val="Hyperlink"/>
            <w:b/>
          </w:rPr>
          <w:t>https://www.acceleratemt.com/rmwbc</w:t>
        </w:r>
      </w:hyperlink>
    </w:p>
    <w:p w14:paraId="0B22E6A6" w14:textId="1F52A276" w:rsidR="00701DDB" w:rsidRDefault="00701DDB" w:rsidP="00A27837">
      <w:pPr>
        <w:pStyle w:val="ListParagraph"/>
        <w:numPr>
          <w:ilvl w:val="0"/>
          <w:numId w:val="66"/>
        </w:numPr>
      </w:pPr>
      <w:r>
        <w:t>Rural Institute</w:t>
      </w:r>
      <w:r w:rsidR="00BC74FF">
        <w:t xml:space="preserve"> Transition &amp; Employment Projects</w:t>
      </w:r>
      <w:r>
        <w:t xml:space="preserve">: </w:t>
      </w:r>
      <w:hyperlink r:id="rId50" w:history="1">
        <w:r w:rsidR="00E65D6B" w:rsidRPr="00FE429D">
          <w:rPr>
            <w:rStyle w:val="Hyperlink"/>
            <w:b/>
          </w:rPr>
          <w:t>https://transition.ruralinstitute.umt.edu/</w:t>
        </w:r>
      </w:hyperlink>
      <w:r w:rsidR="00E65D6B">
        <w:t xml:space="preserve"> </w:t>
      </w:r>
    </w:p>
    <w:p w14:paraId="75A1ADEE" w14:textId="4C9C7D1A" w:rsidR="0014788F" w:rsidRDefault="0014788F" w:rsidP="00A27837">
      <w:pPr>
        <w:pStyle w:val="ListParagraph"/>
        <w:numPr>
          <w:ilvl w:val="0"/>
          <w:numId w:val="66"/>
        </w:numPr>
      </w:pPr>
      <w:r w:rsidRPr="004362B0">
        <w:t>Small Business Development</w:t>
      </w:r>
      <w:r>
        <w:t xml:space="preserve"> </w:t>
      </w:r>
      <w:r w:rsidRPr="004362B0">
        <w:t>Center</w:t>
      </w:r>
      <w:r>
        <w:t xml:space="preserve">: </w:t>
      </w:r>
      <w:hyperlink r:id="rId51" w:history="1">
        <w:r w:rsidRPr="00FE429D">
          <w:rPr>
            <w:rStyle w:val="Hyperlink"/>
            <w:b/>
          </w:rPr>
          <w:t>https://commerce.mt.gov/Business/Programs-and-Services/Small-Business-Development-Center/</w:t>
        </w:r>
      </w:hyperlink>
      <w:r>
        <w:t xml:space="preserve"> </w:t>
      </w:r>
    </w:p>
    <w:p w14:paraId="33DBDFD4" w14:textId="719CCB8F" w:rsidR="004337BB" w:rsidRDefault="004337BB" w:rsidP="00A27837">
      <w:pPr>
        <w:pStyle w:val="ListParagraph"/>
        <w:numPr>
          <w:ilvl w:val="0"/>
          <w:numId w:val="66"/>
        </w:numPr>
      </w:pPr>
      <w:r>
        <w:t xml:space="preserve">The Harkin Institute: </w:t>
      </w:r>
      <w:hyperlink r:id="rId52" w:history="1">
        <w:r w:rsidR="0016241B" w:rsidRPr="00FE429D">
          <w:rPr>
            <w:rStyle w:val="Hyperlink"/>
            <w:b/>
          </w:rPr>
          <w:t>https://harkininstitute.drake.edu/resources/</w:t>
        </w:r>
      </w:hyperlink>
      <w:r w:rsidR="0016241B">
        <w:t xml:space="preserve"> </w:t>
      </w:r>
    </w:p>
    <w:p w14:paraId="09F56EC3" w14:textId="1190B993" w:rsidR="00776B56" w:rsidRDefault="00B96251" w:rsidP="00A27837">
      <w:pPr>
        <w:pStyle w:val="ListParagraph"/>
        <w:numPr>
          <w:ilvl w:val="0"/>
          <w:numId w:val="66"/>
        </w:numPr>
      </w:pPr>
      <w:r>
        <w:t>U.S. Bureau of Labo</w:t>
      </w:r>
      <w:r w:rsidR="00776B56">
        <w:t>r</w:t>
      </w:r>
      <w:r w:rsidR="00AE1479">
        <w:t xml:space="preserve"> St</w:t>
      </w:r>
      <w:r w:rsidR="00A97AA7">
        <w:t xml:space="preserve">atistics: </w:t>
      </w:r>
      <w:hyperlink r:id="rId53" w:history="1">
        <w:r w:rsidR="008675D9" w:rsidRPr="00FE429D">
          <w:rPr>
            <w:rStyle w:val="Hyperlink"/>
            <w:b/>
          </w:rPr>
          <w:t>https://www.bls.gov/</w:t>
        </w:r>
      </w:hyperlink>
      <w:r w:rsidR="008675D9">
        <w:t xml:space="preserve"> </w:t>
      </w:r>
    </w:p>
    <w:p w14:paraId="5D7B3845" w14:textId="2AAE3B2D" w:rsidR="00FF4510" w:rsidRDefault="00FF4510" w:rsidP="00A27837">
      <w:pPr>
        <w:pStyle w:val="ListParagraph"/>
        <w:numPr>
          <w:ilvl w:val="0"/>
          <w:numId w:val="66"/>
        </w:numPr>
      </w:pPr>
      <w:r>
        <w:t xml:space="preserve">U.S. Department of Justice: </w:t>
      </w:r>
      <w:hyperlink r:id="rId54" w:history="1">
        <w:r w:rsidR="00B321C9" w:rsidRPr="00FE429D">
          <w:rPr>
            <w:rStyle w:val="Hyperlink"/>
            <w:b/>
          </w:rPr>
          <w:t>https://www.justice.gov/guidance?search_api_fulltext=employment</w:t>
        </w:r>
      </w:hyperlink>
      <w:r w:rsidR="00B321C9">
        <w:t xml:space="preserve"> </w:t>
      </w:r>
    </w:p>
    <w:p w14:paraId="55F5486F" w14:textId="77E6C9D7" w:rsidR="00A53E72" w:rsidRDefault="00A53E72" w:rsidP="00A27837">
      <w:pPr>
        <w:pStyle w:val="ListParagraph"/>
        <w:numPr>
          <w:ilvl w:val="0"/>
          <w:numId w:val="66"/>
        </w:numPr>
      </w:pPr>
      <w:r>
        <w:t xml:space="preserve">Wage and Hour Division of U.S. Department of Labor: </w:t>
      </w:r>
      <w:hyperlink r:id="rId55" w:history="1">
        <w:r w:rsidR="00A84707" w:rsidRPr="00FE429D">
          <w:rPr>
            <w:rStyle w:val="Hyperlink"/>
            <w:b/>
          </w:rPr>
          <w:t>https://www.dol.gov/agencies/whd</w:t>
        </w:r>
      </w:hyperlink>
      <w:r w:rsidR="00A84707">
        <w:t xml:space="preserve"> </w:t>
      </w:r>
    </w:p>
    <w:p w14:paraId="543F776E" w14:textId="72B83846" w:rsidR="002C6FEE" w:rsidRPr="00776B56" w:rsidRDefault="000974DC" w:rsidP="00A27837">
      <w:pPr>
        <w:pStyle w:val="ListParagraph"/>
        <w:numPr>
          <w:ilvl w:val="0"/>
          <w:numId w:val="66"/>
        </w:numPr>
      </w:pPr>
      <w:r>
        <w:t>Work Incentives</w:t>
      </w:r>
      <w:r w:rsidR="00897627">
        <w:t xml:space="preserve"> Planning and Assis</w:t>
      </w:r>
      <w:r w:rsidR="00BA1ED4">
        <w:t xml:space="preserve">tance National Training and Data Center: </w:t>
      </w:r>
      <w:hyperlink r:id="rId56" w:history="1">
        <w:r w:rsidR="00A105FC" w:rsidRPr="00FE429D">
          <w:rPr>
            <w:rStyle w:val="Hyperlink"/>
            <w:b/>
          </w:rPr>
          <w:t>https://vcu-ntdc.org/</w:t>
        </w:r>
      </w:hyperlink>
      <w:r w:rsidR="00A105FC">
        <w:t xml:space="preserve"> </w:t>
      </w:r>
    </w:p>
    <w:p w14:paraId="50DB61E5" w14:textId="6877B397" w:rsidR="002A0D4C" w:rsidRDefault="003C23FC" w:rsidP="000409EE">
      <w:pPr>
        <w:pStyle w:val="ListParagraph"/>
        <w:numPr>
          <w:ilvl w:val="0"/>
          <w:numId w:val="66"/>
        </w:numPr>
      </w:pPr>
      <w:r>
        <w:t xml:space="preserve">Work Incentives Planning and Assistance Project (WIPA): </w:t>
      </w:r>
      <w:hyperlink r:id="rId57" w:history="1">
        <w:r w:rsidR="00EA649F" w:rsidRPr="00FE429D">
          <w:rPr>
            <w:rStyle w:val="Hyperlink"/>
            <w:b/>
          </w:rPr>
          <w:t>https://www.msubillings.edu/socialsecurity/</w:t>
        </w:r>
      </w:hyperlink>
      <w:r w:rsidR="00EA649F">
        <w:t xml:space="preserve"> </w:t>
      </w:r>
    </w:p>
    <w:p w14:paraId="1EDA0301" w14:textId="78C99C0E" w:rsidR="00AA71BD" w:rsidRDefault="00C80EAA" w:rsidP="008144B2">
      <w:r w:rsidRPr="00C80EAA">
        <w:t xml:space="preserve">Thank you for taking the time to read this </w:t>
      </w:r>
      <w:r w:rsidR="008167F8">
        <w:t>handbook.</w:t>
      </w:r>
      <w:r w:rsidRPr="00C80EAA">
        <w:t xml:space="preserve"> We hope you find the information helpful. You may want to use this booklet to write down the name and phone number of your VR </w:t>
      </w:r>
      <w:r w:rsidRPr="00C80EAA">
        <w:lastRenderedPageBreak/>
        <w:t>counselor and keep it for future reference.</w:t>
      </w:r>
    </w:p>
    <w:p w14:paraId="200C1464" w14:textId="77777777" w:rsidR="00AA71BD" w:rsidRDefault="00AA71BD" w:rsidP="002A0D4C"/>
    <w:p w14:paraId="2349D668" w14:textId="77777777" w:rsidR="00AA71BD" w:rsidRDefault="00AA71BD" w:rsidP="002A0D4C"/>
    <w:p w14:paraId="452D05E5" w14:textId="49497CE9" w:rsidR="00C80EAA" w:rsidRDefault="008167F8" w:rsidP="002D2530">
      <w:pPr>
        <w:rPr>
          <w:spacing w:val="60"/>
        </w:rPr>
      </w:pPr>
      <w:r>
        <w:t xml:space="preserve">VR </w:t>
      </w:r>
      <w:r w:rsidR="00C80EAA">
        <w:t>Counselor’s Name</w:t>
      </w:r>
      <w:r w:rsidR="003A7140">
        <w:t>:__________________________</w:t>
      </w:r>
    </w:p>
    <w:p w14:paraId="4306878B" w14:textId="77777777" w:rsidR="00AA71BD" w:rsidRDefault="00AA71BD" w:rsidP="00750F8B">
      <w:pPr>
        <w:ind w:left="0"/>
      </w:pPr>
    </w:p>
    <w:p w14:paraId="146D89BB" w14:textId="77777777" w:rsidR="00AA71BD" w:rsidRDefault="00AA71BD" w:rsidP="002A0D4C"/>
    <w:p w14:paraId="1F96781A" w14:textId="0A770E55" w:rsidR="00D46AB6" w:rsidRDefault="008167F8" w:rsidP="002A0D4C">
      <w:r>
        <w:t xml:space="preserve">VR </w:t>
      </w:r>
      <w:r w:rsidR="00C80EAA">
        <w:t>Counselor’s</w:t>
      </w:r>
      <w:r w:rsidR="00C80EAA">
        <w:rPr>
          <w:spacing w:val="-2"/>
        </w:rPr>
        <w:t xml:space="preserve"> </w:t>
      </w:r>
      <w:r w:rsidR="00C80EAA">
        <w:t>Phone</w:t>
      </w:r>
      <w:r w:rsidR="00C80EAA">
        <w:rPr>
          <w:spacing w:val="20"/>
        </w:rPr>
        <w:t xml:space="preserve"> </w:t>
      </w:r>
      <w:r w:rsidR="00C80EAA">
        <w:t>Number</w:t>
      </w:r>
      <w:r w:rsidR="003A7140">
        <w:t>:___________________</w:t>
      </w:r>
    </w:p>
    <w:p w14:paraId="252CCDC8" w14:textId="77777777" w:rsidR="006A3F2A" w:rsidRDefault="006A3F2A" w:rsidP="002D2530">
      <w:pPr>
        <w:rPr>
          <w:i/>
          <w:iCs/>
        </w:rPr>
      </w:pPr>
    </w:p>
    <w:p w14:paraId="100A76DE" w14:textId="3F8A88FF" w:rsidR="0050364A" w:rsidRDefault="0050364A">
      <w:pPr>
        <w:spacing w:before="0"/>
        <w:ind w:left="0" w:right="0"/>
        <w:contextualSpacing w:val="0"/>
        <w:rPr>
          <w:i/>
          <w:iCs/>
        </w:rPr>
      </w:pPr>
    </w:p>
    <w:p w14:paraId="62D0768A" w14:textId="77777777" w:rsidR="00AA71BD" w:rsidRDefault="00AA71BD" w:rsidP="005C1ED5">
      <w:pPr>
        <w:ind w:left="0"/>
        <w:rPr>
          <w:i/>
          <w:iCs/>
        </w:rPr>
      </w:pPr>
    </w:p>
    <w:p w14:paraId="5BE164DE" w14:textId="7CFCF9DC" w:rsidR="001A0FA6" w:rsidRPr="00D23454" w:rsidRDefault="001A0FA6" w:rsidP="00D23454">
      <w:pPr>
        <w:jc w:val="center"/>
        <w:rPr>
          <w:i/>
          <w:iCs/>
          <w:spacing w:val="-2"/>
        </w:rPr>
      </w:pPr>
      <w:r w:rsidRPr="00D46AB6">
        <w:rPr>
          <w:i/>
          <w:iCs/>
        </w:rPr>
        <w:t>Disability Rights Montana protects</w:t>
      </w:r>
      <w:r w:rsidRPr="00D46AB6">
        <w:rPr>
          <w:i/>
          <w:iCs/>
          <w:spacing w:val="-8"/>
        </w:rPr>
        <w:t xml:space="preserve"> </w:t>
      </w:r>
      <w:r w:rsidRPr="00D46AB6">
        <w:rPr>
          <w:i/>
          <w:iCs/>
        </w:rPr>
        <w:t>and</w:t>
      </w:r>
      <w:r w:rsidRPr="00D46AB6">
        <w:rPr>
          <w:i/>
          <w:iCs/>
          <w:spacing w:val="-6"/>
        </w:rPr>
        <w:t xml:space="preserve"> </w:t>
      </w:r>
      <w:r w:rsidRPr="00D46AB6">
        <w:rPr>
          <w:i/>
          <w:iCs/>
        </w:rPr>
        <w:t>advocates</w:t>
      </w:r>
      <w:r w:rsidRPr="00D46AB6">
        <w:rPr>
          <w:i/>
          <w:iCs/>
          <w:spacing w:val="-42"/>
        </w:rPr>
        <w:t xml:space="preserve"> </w:t>
      </w:r>
      <w:r w:rsidRPr="00D46AB6">
        <w:rPr>
          <w:i/>
          <w:iCs/>
          <w:spacing w:val="-5"/>
        </w:rPr>
        <w:t>for</w:t>
      </w:r>
      <w:r w:rsidRPr="00D46AB6">
        <w:rPr>
          <w:i/>
          <w:iCs/>
        </w:rPr>
        <w:t xml:space="preserve"> the</w:t>
      </w:r>
      <w:r w:rsidR="00D23454">
        <w:rPr>
          <w:i/>
          <w:iCs/>
          <w:spacing w:val="-2"/>
        </w:rPr>
        <w:t xml:space="preserve"> </w:t>
      </w:r>
      <w:r w:rsidRPr="00D46AB6">
        <w:rPr>
          <w:i/>
          <w:iCs/>
        </w:rPr>
        <w:t>human</w:t>
      </w:r>
      <w:r w:rsidRPr="00D46AB6">
        <w:rPr>
          <w:i/>
          <w:iCs/>
          <w:sz w:val="36"/>
        </w:rPr>
        <w:t>,</w:t>
      </w:r>
      <w:r w:rsidRPr="00D46AB6">
        <w:rPr>
          <w:i/>
          <w:iCs/>
          <w:spacing w:val="-2"/>
          <w:sz w:val="36"/>
        </w:rPr>
        <w:t xml:space="preserve"> </w:t>
      </w:r>
      <w:r w:rsidRPr="00D46AB6">
        <w:rPr>
          <w:i/>
          <w:iCs/>
        </w:rPr>
        <w:t>legal</w:t>
      </w:r>
      <w:r w:rsidRPr="00D46AB6">
        <w:rPr>
          <w:i/>
          <w:iCs/>
          <w:spacing w:val="-2"/>
        </w:rPr>
        <w:t xml:space="preserve"> </w:t>
      </w:r>
      <w:r w:rsidRPr="00D46AB6">
        <w:rPr>
          <w:i/>
          <w:iCs/>
        </w:rPr>
        <w:t>and</w:t>
      </w:r>
      <w:r w:rsidRPr="00D46AB6">
        <w:rPr>
          <w:i/>
          <w:iCs/>
          <w:spacing w:val="-2"/>
        </w:rPr>
        <w:t xml:space="preserve"> </w:t>
      </w:r>
      <w:r w:rsidRPr="00D46AB6">
        <w:rPr>
          <w:i/>
          <w:iCs/>
        </w:rPr>
        <w:t>civil</w:t>
      </w:r>
      <w:r w:rsidRPr="00D46AB6">
        <w:rPr>
          <w:i/>
          <w:iCs/>
          <w:spacing w:val="-4"/>
        </w:rPr>
        <w:t xml:space="preserve"> </w:t>
      </w:r>
      <w:r w:rsidRPr="00D46AB6">
        <w:rPr>
          <w:i/>
          <w:iCs/>
          <w:spacing w:val="-2"/>
        </w:rPr>
        <w:t>rights</w:t>
      </w:r>
      <w:r w:rsidRPr="00D46AB6">
        <w:rPr>
          <w:i/>
          <w:iCs/>
        </w:rPr>
        <w:t xml:space="preserve"> of Montanans with disabilities while</w:t>
      </w:r>
      <w:r w:rsidRPr="00D46AB6">
        <w:rPr>
          <w:i/>
          <w:iCs/>
          <w:spacing w:val="-6"/>
        </w:rPr>
        <w:t xml:space="preserve"> </w:t>
      </w:r>
      <w:r w:rsidRPr="00D46AB6">
        <w:rPr>
          <w:i/>
          <w:iCs/>
        </w:rPr>
        <w:t>advancing</w:t>
      </w:r>
      <w:r w:rsidRPr="00D46AB6">
        <w:rPr>
          <w:i/>
          <w:iCs/>
          <w:spacing w:val="-7"/>
        </w:rPr>
        <w:t xml:space="preserve"> </w:t>
      </w:r>
      <w:r w:rsidRPr="00D46AB6">
        <w:rPr>
          <w:i/>
          <w:iCs/>
        </w:rPr>
        <w:t>dignity,</w:t>
      </w:r>
      <w:r w:rsidRPr="00D46AB6">
        <w:rPr>
          <w:i/>
          <w:iCs/>
          <w:spacing w:val="-76"/>
        </w:rPr>
        <w:t xml:space="preserve"> </w:t>
      </w:r>
      <w:r w:rsidRPr="00D46AB6">
        <w:rPr>
          <w:i/>
          <w:iCs/>
        </w:rPr>
        <w:t>equality, and self-determination.</w:t>
      </w:r>
    </w:p>
    <w:p w14:paraId="65A65684" w14:textId="77777777" w:rsidR="00D23454" w:rsidRDefault="00D23454" w:rsidP="00AA71BD">
      <w:pPr>
        <w:rPr>
          <w:b/>
          <w:w w:val="90"/>
        </w:rPr>
      </w:pPr>
    </w:p>
    <w:p w14:paraId="59398725" w14:textId="11161204" w:rsidR="00FD6264" w:rsidRPr="00AE7E2A" w:rsidRDefault="003D2299" w:rsidP="00AA71BD">
      <w:pPr>
        <w:rPr>
          <w:b/>
          <w:spacing w:val="-2"/>
          <w:w w:val="90"/>
        </w:rPr>
      </w:pPr>
      <w:r w:rsidRPr="00AE7E2A">
        <w:rPr>
          <w:b/>
          <w:w w:val="90"/>
        </w:rPr>
        <w:t>Disability</w:t>
      </w:r>
      <w:r>
        <w:rPr>
          <w:b/>
          <w:spacing w:val="51"/>
          <w:w w:val="150"/>
        </w:rPr>
        <w:t xml:space="preserve"> </w:t>
      </w:r>
      <w:r w:rsidRPr="00AE7E2A">
        <w:rPr>
          <w:b/>
          <w:w w:val="90"/>
        </w:rPr>
        <w:t>Rights</w:t>
      </w:r>
      <w:r w:rsidRPr="00AE7E2A">
        <w:rPr>
          <w:b/>
          <w:spacing w:val="-15"/>
          <w:w w:val="90"/>
        </w:rPr>
        <w:t xml:space="preserve"> </w:t>
      </w:r>
      <w:r w:rsidRPr="00AE7E2A">
        <w:rPr>
          <w:b/>
          <w:spacing w:val="-2"/>
          <w:w w:val="90"/>
        </w:rPr>
        <w:t>Montana</w:t>
      </w:r>
      <w:r w:rsidR="00AE7E2A" w:rsidRPr="00AE7E2A">
        <w:rPr>
          <w:b/>
          <w:spacing w:val="-2"/>
          <w:w w:val="90"/>
        </w:rPr>
        <w:t xml:space="preserve"> </w:t>
      </w:r>
      <w:r w:rsidRPr="00AE7E2A">
        <w:rPr>
          <w:b/>
        </w:rPr>
        <w:t>Client</w:t>
      </w:r>
      <w:r w:rsidRPr="00AE7E2A">
        <w:rPr>
          <w:b/>
          <w:spacing w:val="-8"/>
        </w:rPr>
        <w:t xml:space="preserve"> </w:t>
      </w:r>
      <w:r w:rsidRPr="00AE7E2A">
        <w:rPr>
          <w:b/>
        </w:rPr>
        <w:t>Assistance</w:t>
      </w:r>
      <w:r w:rsidRPr="00AE7E2A">
        <w:rPr>
          <w:b/>
          <w:spacing w:val="-8"/>
        </w:rPr>
        <w:t xml:space="preserve"> </w:t>
      </w:r>
      <w:r w:rsidRPr="00AE7E2A">
        <w:rPr>
          <w:b/>
          <w:spacing w:val="-2"/>
        </w:rPr>
        <w:t>Program</w:t>
      </w:r>
    </w:p>
    <w:p w14:paraId="0F028ACF" w14:textId="77777777" w:rsidR="00FD6264" w:rsidRDefault="003D2299" w:rsidP="00AA71BD">
      <w:r>
        <w:t>1022</w:t>
      </w:r>
      <w:r>
        <w:rPr>
          <w:spacing w:val="-6"/>
        </w:rPr>
        <w:t xml:space="preserve"> </w:t>
      </w:r>
      <w:r>
        <w:t>Chestnut</w:t>
      </w:r>
      <w:r>
        <w:rPr>
          <w:spacing w:val="-5"/>
        </w:rPr>
        <w:t xml:space="preserve"> </w:t>
      </w:r>
      <w:r>
        <w:rPr>
          <w:spacing w:val="-2"/>
        </w:rPr>
        <w:t>Street</w:t>
      </w:r>
    </w:p>
    <w:p w14:paraId="6F93DE0B" w14:textId="77777777" w:rsidR="00FD6264" w:rsidRDefault="003D2299" w:rsidP="00AA71BD">
      <w:r>
        <w:t>Helena,</w:t>
      </w:r>
      <w:r>
        <w:rPr>
          <w:spacing w:val="-8"/>
        </w:rPr>
        <w:t xml:space="preserve"> </w:t>
      </w:r>
      <w:r>
        <w:t>MT</w:t>
      </w:r>
      <w:r>
        <w:rPr>
          <w:spacing w:val="-5"/>
        </w:rPr>
        <w:t xml:space="preserve"> </w:t>
      </w:r>
      <w:r>
        <w:t>59601-</w:t>
      </w:r>
      <w:r>
        <w:rPr>
          <w:spacing w:val="-4"/>
        </w:rPr>
        <w:t>0820</w:t>
      </w:r>
    </w:p>
    <w:p w14:paraId="16BA4AB4" w14:textId="77777777" w:rsidR="00FD6264" w:rsidRDefault="003D2299" w:rsidP="00AA71BD">
      <w:r>
        <w:t>(406)</w:t>
      </w:r>
      <w:r>
        <w:rPr>
          <w:spacing w:val="-6"/>
        </w:rPr>
        <w:t xml:space="preserve"> </w:t>
      </w:r>
      <w:r>
        <w:t>449-2344</w:t>
      </w:r>
      <w:r>
        <w:rPr>
          <w:spacing w:val="-4"/>
        </w:rPr>
        <w:t xml:space="preserve"> </w:t>
      </w:r>
      <w:r>
        <w:t>Voice/TTY</w:t>
      </w:r>
      <w:r>
        <w:rPr>
          <w:spacing w:val="-6"/>
        </w:rPr>
        <w:t xml:space="preserve"> </w:t>
      </w:r>
      <w:r>
        <w:t>in</w:t>
      </w:r>
      <w:r>
        <w:rPr>
          <w:spacing w:val="-5"/>
        </w:rPr>
        <w:t xml:space="preserve"> </w:t>
      </w:r>
      <w:r>
        <w:rPr>
          <w:spacing w:val="-2"/>
        </w:rPr>
        <w:t>Helena</w:t>
      </w:r>
    </w:p>
    <w:p w14:paraId="03D094DD" w14:textId="77777777" w:rsidR="00FD6264" w:rsidRDefault="003D2299" w:rsidP="00AA71BD">
      <w:pPr>
        <w:rPr>
          <w:spacing w:val="-4"/>
        </w:rPr>
      </w:pPr>
      <w:r>
        <w:t>(800)</w:t>
      </w:r>
      <w:r>
        <w:rPr>
          <w:spacing w:val="-8"/>
        </w:rPr>
        <w:t xml:space="preserve"> </w:t>
      </w:r>
      <w:r>
        <w:t>245-4743</w:t>
      </w:r>
      <w:r>
        <w:rPr>
          <w:spacing w:val="-4"/>
        </w:rPr>
        <w:t xml:space="preserve"> </w:t>
      </w:r>
      <w:r>
        <w:t>Voice/TTY</w:t>
      </w:r>
      <w:r>
        <w:rPr>
          <w:spacing w:val="-5"/>
        </w:rPr>
        <w:t xml:space="preserve"> </w:t>
      </w:r>
      <w:r>
        <w:t>Toll</w:t>
      </w:r>
      <w:r>
        <w:rPr>
          <w:spacing w:val="-4"/>
        </w:rPr>
        <w:t xml:space="preserve"> Free</w:t>
      </w:r>
    </w:p>
    <w:p w14:paraId="47CC991F" w14:textId="12B5C547" w:rsidR="00D83426" w:rsidRDefault="00D83426" w:rsidP="00AA71BD">
      <w:pPr>
        <w:rPr>
          <w:spacing w:val="-4"/>
        </w:rPr>
      </w:pPr>
      <w:hyperlink r:id="rId58" w:history="1">
        <w:r w:rsidRPr="00D83426">
          <w:rPr>
            <w:rStyle w:val="Hyperlink"/>
            <w:spacing w:val="-4"/>
          </w:rPr>
          <w:t>www.disabilityrightsmt.org</w:t>
        </w:r>
      </w:hyperlink>
    </w:p>
    <w:p w14:paraId="6BBE7F0B" w14:textId="6CCAE0A6" w:rsidR="00D46AB6" w:rsidRDefault="00D83426" w:rsidP="00AA71BD">
      <w:r>
        <w:t xml:space="preserve">Email: </w:t>
      </w:r>
      <w:hyperlink r:id="rId59" w:history="1">
        <w:r w:rsidR="008A2200" w:rsidRPr="00D83426">
          <w:rPr>
            <w:rStyle w:val="Hyperlink"/>
          </w:rPr>
          <w:t>CAP@dr-mt.org</w:t>
        </w:r>
      </w:hyperlink>
    </w:p>
    <w:p w14:paraId="3983A19C" w14:textId="77777777" w:rsidR="00AE7E2A" w:rsidRDefault="00AE7E2A" w:rsidP="002D2530">
      <w:pPr>
        <w:pStyle w:val="BodyText"/>
      </w:pPr>
    </w:p>
    <w:p w14:paraId="4E5AFFE8" w14:textId="5EAAABC4" w:rsidR="00FD6264" w:rsidRDefault="00AE7E2A" w:rsidP="002D2530">
      <w:pPr>
        <w:pStyle w:val="BodyText"/>
      </w:pPr>
      <w:r>
        <w:t>This publication funded by the U.S. Dep</w:t>
      </w:r>
      <w:r w:rsidR="00750F8B">
        <w:t>artment</w:t>
      </w:r>
      <w:r>
        <w:t xml:space="preserve"> of Educatio</w:t>
      </w:r>
      <w:r w:rsidR="0047508C">
        <w:t>n</w:t>
      </w:r>
      <w:r>
        <w:t>.</w:t>
      </w:r>
    </w:p>
    <w:sectPr w:rsidR="00FD6264" w:rsidSect="00D22B84">
      <w:footerReference w:type="default" r:id="rId60"/>
      <w:pgSz w:w="7920" w:h="12240"/>
      <w:pgMar w:top="907" w:right="576" w:bottom="274" w:left="576" w:header="0"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03184" w14:textId="77777777" w:rsidR="006C6301" w:rsidRDefault="006C6301">
      <w:r>
        <w:separator/>
      </w:r>
    </w:p>
  </w:endnote>
  <w:endnote w:type="continuationSeparator" w:id="0">
    <w:p w14:paraId="46DE8B87" w14:textId="77777777" w:rsidR="006C6301" w:rsidRDefault="006C6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2220180"/>
      <w:docPartObj>
        <w:docPartGallery w:val="Page Numbers (Bottom of Page)"/>
        <w:docPartUnique/>
      </w:docPartObj>
    </w:sdtPr>
    <w:sdtEndPr>
      <w:rPr>
        <w:rStyle w:val="PageNumber"/>
      </w:rPr>
    </w:sdtEndPr>
    <w:sdtContent>
      <w:p w14:paraId="72EFBBD6" w14:textId="680C3BF0" w:rsidR="00FF436C" w:rsidRDefault="00FF436C" w:rsidP="003D22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C954407" w14:textId="77777777" w:rsidR="001E3CEE" w:rsidRDefault="001E3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6023436"/>
      <w:docPartObj>
        <w:docPartGallery w:val="Page Numbers (Bottom of Page)"/>
        <w:docPartUnique/>
      </w:docPartObj>
    </w:sdtPr>
    <w:sdtEndPr>
      <w:rPr>
        <w:rStyle w:val="PageNumber"/>
      </w:rPr>
    </w:sdtEndPr>
    <w:sdtContent>
      <w:p w14:paraId="30762724" w14:textId="016B7836" w:rsidR="00FF436C" w:rsidRDefault="00FF436C" w:rsidP="003D229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4D26B896" w14:textId="77777777" w:rsidR="00FD6264" w:rsidRDefault="00FD6264" w:rsidP="006F3A03">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B64125" w14:textId="77777777" w:rsidR="006C6301" w:rsidRDefault="006C6301">
      <w:r>
        <w:separator/>
      </w:r>
    </w:p>
  </w:footnote>
  <w:footnote w:type="continuationSeparator" w:id="0">
    <w:p w14:paraId="14FF5D48" w14:textId="77777777" w:rsidR="006C6301" w:rsidRDefault="006C63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1CA7"/>
    <w:multiLevelType w:val="hybridMultilevel"/>
    <w:tmpl w:val="DA28AB46"/>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1057FD"/>
    <w:multiLevelType w:val="hybridMultilevel"/>
    <w:tmpl w:val="786675A4"/>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1F0D70"/>
    <w:multiLevelType w:val="hybridMultilevel"/>
    <w:tmpl w:val="68AC0FD6"/>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484D02"/>
    <w:multiLevelType w:val="multilevel"/>
    <w:tmpl w:val="0A5CC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AE01C5"/>
    <w:multiLevelType w:val="multilevel"/>
    <w:tmpl w:val="4470EBE6"/>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tabs>
          <w:tab w:val="num" w:pos="1800"/>
        </w:tabs>
        <w:ind w:left="1800" w:hanging="360"/>
      </w:p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A034BDB"/>
    <w:multiLevelType w:val="hybridMultilevel"/>
    <w:tmpl w:val="A63E138C"/>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D3303BD"/>
    <w:multiLevelType w:val="multilevel"/>
    <w:tmpl w:val="2CE8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25A80"/>
    <w:multiLevelType w:val="hybridMultilevel"/>
    <w:tmpl w:val="3B268EF6"/>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0611681"/>
    <w:multiLevelType w:val="hybridMultilevel"/>
    <w:tmpl w:val="F710C0F2"/>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1BE5081"/>
    <w:multiLevelType w:val="multilevel"/>
    <w:tmpl w:val="C720BB5C"/>
    <w:lvl w:ilvl="0">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8219F5"/>
    <w:multiLevelType w:val="hybridMultilevel"/>
    <w:tmpl w:val="F244D9AC"/>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8EB3736"/>
    <w:multiLevelType w:val="hybridMultilevel"/>
    <w:tmpl w:val="7DC2F0F4"/>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032E34"/>
    <w:multiLevelType w:val="hybridMultilevel"/>
    <w:tmpl w:val="845416E0"/>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99D4408"/>
    <w:multiLevelType w:val="multilevel"/>
    <w:tmpl w:val="2FA2DA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4" w15:restartNumberingAfterBreak="0">
    <w:nsid w:val="1A027F7E"/>
    <w:multiLevelType w:val="multilevel"/>
    <w:tmpl w:val="C720BB5C"/>
    <w:lvl w:ilvl="0">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0C63EB"/>
    <w:multiLevelType w:val="hybridMultilevel"/>
    <w:tmpl w:val="F5F42440"/>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FCC7C89"/>
    <w:multiLevelType w:val="multilevel"/>
    <w:tmpl w:val="C720BB5C"/>
    <w:lvl w:ilvl="0">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FF6562"/>
    <w:multiLevelType w:val="multilevel"/>
    <w:tmpl w:val="762C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463EB3"/>
    <w:multiLevelType w:val="hybridMultilevel"/>
    <w:tmpl w:val="0F826C16"/>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59D248A"/>
    <w:multiLevelType w:val="hybridMultilevel"/>
    <w:tmpl w:val="FCD0606E"/>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5A015E8"/>
    <w:multiLevelType w:val="multilevel"/>
    <w:tmpl w:val="1F5C6FB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1" w15:restartNumberingAfterBreak="0">
    <w:nsid w:val="25A26541"/>
    <w:multiLevelType w:val="hybridMultilevel"/>
    <w:tmpl w:val="7F18586E"/>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262E7F3D"/>
    <w:multiLevelType w:val="hybridMultilevel"/>
    <w:tmpl w:val="4D7C0CDE"/>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6CD4FAC"/>
    <w:multiLevelType w:val="hybridMultilevel"/>
    <w:tmpl w:val="6ECCF88E"/>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8237A80"/>
    <w:multiLevelType w:val="multilevel"/>
    <w:tmpl w:val="C720BB5C"/>
    <w:lvl w:ilvl="0">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8382B62"/>
    <w:multiLevelType w:val="hybridMultilevel"/>
    <w:tmpl w:val="F8463022"/>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28591036"/>
    <w:multiLevelType w:val="hybridMultilevel"/>
    <w:tmpl w:val="4ABA37BE"/>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2DC87EC0"/>
    <w:multiLevelType w:val="multilevel"/>
    <w:tmpl w:val="A3BAC3C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8" w15:restartNumberingAfterBreak="0">
    <w:nsid w:val="2EDA1493"/>
    <w:multiLevelType w:val="hybridMultilevel"/>
    <w:tmpl w:val="1CDEB558"/>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67574FE"/>
    <w:multiLevelType w:val="hybridMultilevel"/>
    <w:tmpl w:val="1716166A"/>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8666F20"/>
    <w:multiLevelType w:val="multilevel"/>
    <w:tmpl w:val="C720BB5C"/>
    <w:lvl w:ilvl="0">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7A3419"/>
    <w:multiLevelType w:val="multilevel"/>
    <w:tmpl w:val="C720BB5C"/>
    <w:lvl w:ilvl="0">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0C247E"/>
    <w:multiLevelType w:val="multilevel"/>
    <w:tmpl w:val="F3106A5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B491EAE"/>
    <w:multiLevelType w:val="hybridMultilevel"/>
    <w:tmpl w:val="3B127BB0"/>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B875C15"/>
    <w:multiLevelType w:val="hybridMultilevel"/>
    <w:tmpl w:val="D1B6C334"/>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DFF1164"/>
    <w:multiLevelType w:val="hybridMultilevel"/>
    <w:tmpl w:val="AF1E8C48"/>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42DA5DB4"/>
    <w:multiLevelType w:val="hybridMultilevel"/>
    <w:tmpl w:val="179C4208"/>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42EE55FB"/>
    <w:multiLevelType w:val="hybridMultilevel"/>
    <w:tmpl w:val="A4087A4A"/>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64456B2"/>
    <w:multiLevelType w:val="multilevel"/>
    <w:tmpl w:val="5A88912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466549FE"/>
    <w:multiLevelType w:val="hybridMultilevel"/>
    <w:tmpl w:val="BCBAB2E4"/>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A207DC4"/>
    <w:multiLevelType w:val="hybridMultilevel"/>
    <w:tmpl w:val="2EB086DE"/>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4B617D09"/>
    <w:multiLevelType w:val="multilevel"/>
    <w:tmpl w:val="3E5CDB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2" w15:restartNumberingAfterBreak="0">
    <w:nsid w:val="4C4A7C76"/>
    <w:multiLevelType w:val="hybridMultilevel"/>
    <w:tmpl w:val="F8A69C14"/>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FDF6FA7"/>
    <w:multiLevelType w:val="hybridMultilevel"/>
    <w:tmpl w:val="53F68B8E"/>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50FB05DE"/>
    <w:multiLevelType w:val="hybridMultilevel"/>
    <w:tmpl w:val="87A43E0A"/>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514501C2"/>
    <w:multiLevelType w:val="hybridMultilevel"/>
    <w:tmpl w:val="2EB09B6A"/>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56930608"/>
    <w:multiLevelType w:val="hybridMultilevel"/>
    <w:tmpl w:val="3DD2349E"/>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5AE722DE"/>
    <w:multiLevelType w:val="hybridMultilevel"/>
    <w:tmpl w:val="9AE84AD2"/>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5ED85A44"/>
    <w:multiLevelType w:val="hybridMultilevel"/>
    <w:tmpl w:val="6C2C2D5C"/>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60D7678E"/>
    <w:multiLevelType w:val="hybridMultilevel"/>
    <w:tmpl w:val="15F808FE"/>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670877D7"/>
    <w:multiLevelType w:val="hybridMultilevel"/>
    <w:tmpl w:val="65AE34FC"/>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9DD11FE"/>
    <w:multiLevelType w:val="hybridMultilevel"/>
    <w:tmpl w:val="E31895AC"/>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AAA3EB5"/>
    <w:multiLevelType w:val="hybridMultilevel"/>
    <w:tmpl w:val="ED5CA830"/>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DB50CD2"/>
    <w:multiLevelType w:val="hybridMultilevel"/>
    <w:tmpl w:val="27B49B24"/>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E3712A9"/>
    <w:multiLevelType w:val="multilevel"/>
    <w:tmpl w:val="0540D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E6C0045"/>
    <w:multiLevelType w:val="hybridMultilevel"/>
    <w:tmpl w:val="22BAA1D8"/>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E812CDC"/>
    <w:multiLevelType w:val="hybridMultilevel"/>
    <w:tmpl w:val="3A10C71A"/>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6ED35E3E"/>
    <w:multiLevelType w:val="multilevel"/>
    <w:tmpl w:val="C720BB5C"/>
    <w:lvl w:ilvl="0">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F4D1EF6"/>
    <w:multiLevelType w:val="multilevel"/>
    <w:tmpl w:val="C720BB5C"/>
    <w:lvl w:ilvl="0">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FE031B7"/>
    <w:multiLevelType w:val="hybridMultilevel"/>
    <w:tmpl w:val="1352915C"/>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70357A92"/>
    <w:multiLevelType w:val="hybridMultilevel"/>
    <w:tmpl w:val="F76465EC"/>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1" w15:restartNumberingAfterBreak="0">
    <w:nsid w:val="716B5B77"/>
    <w:multiLevelType w:val="hybridMultilevel"/>
    <w:tmpl w:val="5C9680EA"/>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15:restartNumberingAfterBreak="0">
    <w:nsid w:val="78EE1967"/>
    <w:multiLevelType w:val="hybridMultilevel"/>
    <w:tmpl w:val="57769AEA"/>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9452695"/>
    <w:multiLevelType w:val="hybridMultilevel"/>
    <w:tmpl w:val="D3E20FD8"/>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7F007E13"/>
    <w:multiLevelType w:val="hybridMultilevel"/>
    <w:tmpl w:val="CDBAD404"/>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F9B2E3A"/>
    <w:multiLevelType w:val="hybridMultilevel"/>
    <w:tmpl w:val="23B2D782"/>
    <w:lvl w:ilvl="0" w:tplc="74984874">
      <w:numFmt w:val="bullet"/>
      <w:lvlText w:val="❑"/>
      <w:lvlJc w:val="left"/>
      <w:pPr>
        <w:ind w:left="1080" w:hanging="360"/>
      </w:pPr>
      <w:rPr>
        <w:rFonts w:ascii="Segoe UI Symbol" w:eastAsia="Segoe UI Symbol" w:hAnsi="Segoe UI Symbol" w:cs="Segoe UI Symbol" w:hint="default"/>
        <w:b w:val="0"/>
        <w:bCs w:val="0"/>
        <w:i w:val="0"/>
        <w:iCs w:val="0"/>
        <w:spacing w:val="0"/>
        <w:w w:val="100"/>
        <w:sz w:val="24"/>
        <w:szCs w:val="24"/>
        <w:lang w:val="en-US" w:eastAsia="en-US" w:bidi="ar-S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00793989">
    <w:abstractNumId w:val="20"/>
  </w:num>
  <w:num w:numId="2" w16cid:durableId="755513232">
    <w:abstractNumId w:val="27"/>
  </w:num>
  <w:num w:numId="3" w16cid:durableId="276525962">
    <w:abstractNumId w:val="41"/>
  </w:num>
  <w:num w:numId="4" w16cid:durableId="983046232">
    <w:abstractNumId w:val="38"/>
  </w:num>
  <w:num w:numId="5" w16cid:durableId="751005554">
    <w:abstractNumId w:val="4"/>
  </w:num>
  <w:num w:numId="6" w16cid:durableId="1525941068">
    <w:abstractNumId w:val="13"/>
  </w:num>
  <w:num w:numId="7" w16cid:durableId="327297043">
    <w:abstractNumId w:val="6"/>
  </w:num>
  <w:num w:numId="8" w16cid:durableId="199977838">
    <w:abstractNumId w:val="3"/>
  </w:num>
  <w:num w:numId="9" w16cid:durableId="2108233846">
    <w:abstractNumId w:val="17"/>
  </w:num>
  <w:num w:numId="10" w16cid:durableId="595747097">
    <w:abstractNumId w:val="54"/>
  </w:num>
  <w:num w:numId="11" w16cid:durableId="567886354">
    <w:abstractNumId w:val="32"/>
  </w:num>
  <w:num w:numId="12" w16cid:durableId="1022046494">
    <w:abstractNumId w:val="2"/>
  </w:num>
  <w:num w:numId="13" w16cid:durableId="373769229">
    <w:abstractNumId w:val="63"/>
  </w:num>
  <w:num w:numId="14" w16cid:durableId="61564090">
    <w:abstractNumId w:val="53"/>
  </w:num>
  <w:num w:numId="15" w16cid:durableId="438111369">
    <w:abstractNumId w:val="26"/>
  </w:num>
  <w:num w:numId="16" w16cid:durableId="245385172">
    <w:abstractNumId w:val="46"/>
  </w:num>
  <w:num w:numId="17" w16cid:durableId="192764924">
    <w:abstractNumId w:val="25"/>
  </w:num>
  <w:num w:numId="18" w16cid:durableId="1204362551">
    <w:abstractNumId w:val="1"/>
  </w:num>
  <w:num w:numId="19" w16cid:durableId="1939411564">
    <w:abstractNumId w:val="61"/>
  </w:num>
  <w:num w:numId="20" w16cid:durableId="1221869410">
    <w:abstractNumId w:val="37"/>
  </w:num>
  <w:num w:numId="21" w16cid:durableId="1616398713">
    <w:abstractNumId w:val="49"/>
  </w:num>
  <w:num w:numId="22" w16cid:durableId="1014771731">
    <w:abstractNumId w:val="0"/>
  </w:num>
  <w:num w:numId="23" w16cid:durableId="1594626475">
    <w:abstractNumId w:val="60"/>
  </w:num>
  <w:num w:numId="24" w16cid:durableId="1743405459">
    <w:abstractNumId w:val="51"/>
  </w:num>
  <w:num w:numId="25" w16cid:durableId="502478498">
    <w:abstractNumId w:val="11"/>
  </w:num>
  <w:num w:numId="26" w16cid:durableId="1511214400">
    <w:abstractNumId w:val="43"/>
  </w:num>
  <w:num w:numId="27" w16cid:durableId="1180663546">
    <w:abstractNumId w:val="16"/>
  </w:num>
  <w:num w:numId="28" w16cid:durableId="976298526">
    <w:abstractNumId w:val="12"/>
  </w:num>
  <w:num w:numId="29" w16cid:durableId="2134664105">
    <w:abstractNumId w:val="23"/>
  </w:num>
  <w:num w:numId="30" w16cid:durableId="1113205217">
    <w:abstractNumId w:val="48"/>
  </w:num>
  <w:num w:numId="31" w16cid:durableId="1925845448">
    <w:abstractNumId w:val="45"/>
  </w:num>
  <w:num w:numId="32" w16cid:durableId="533737622">
    <w:abstractNumId w:val="18"/>
  </w:num>
  <w:num w:numId="33" w16cid:durableId="826896768">
    <w:abstractNumId w:val="15"/>
  </w:num>
  <w:num w:numId="34" w16cid:durableId="1012686822">
    <w:abstractNumId w:val="36"/>
  </w:num>
  <w:num w:numId="35" w16cid:durableId="2059821363">
    <w:abstractNumId w:val="22"/>
  </w:num>
  <w:num w:numId="36" w16cid:durableId="818040940">
    <w:abstractNumId w:val="5"/>
  </w:num>
  <w:num w:numId="37" w16cid:durableId="307822824">
    <w:abstractNumId w:val="59"/>
  </w:num>
  <w:num w:numId="38" w16cid:durableId="133761826">
    <w:abstractNumId w:val="44"/>
  </w:num>
  <w:num w:numId="39" w16cid:durableId="191310478">
    <w:abstractNumId w:val="39"/>
  </w:num>
  <w:num w:numId="40" w16cid:durableId="851383624">
    <w:abstractNumId w:val="21"/>
  </w:num>
  <w:num w:numId="41" w16cid:durableId="2128965582">
    <w:abstractNumId w:val="55"/>
  </w:num>
  <w:num w:numId="42" w16cid:durableId="2022196345">
    <w:abstractNumId w:val="8"/>
  </w:num>
  <w:num w:numId="43" w16cid:durableId="529146146">
    <w:abstractNumId w:val="34"/>
  </w:num>
  <w:num w:numId="44" w16cid:durableId="746728705">
    <w:abstractNumId w:val="35"/>
  </w:num>
  <w:num w:numId="45" w16cid:durableId="1015423734">
    <w:abstractNumId w:val="50"/>
  </w:num>
  <w:num w:numId="46" w16cid:durableId="1745641087">
    <w:abstractNumId w:val="64"/>
  </w:num>
  <w:num w:numId="47" w16cid:durableId="1865440276">
    <w:abstractNumId w:val="33"/>
  </w:num>
  <w:num w:numId="48" w16cid:durableId="645552566">
    <w:abstractNumId w:val="56"/>
  </w:num>
  <w:num w:numId="49" w16cid:durableId="738599636">
    <w:abstractNumId w:val="42"/>
  </w:num>
  <w:num w:numId="50" w16cid:durableId="2099406662">
    <w:abstractNumId w:val="28"/>
  </w:num>
  <w:num w:numId="51" w16cid:durableId="655499429">
    <w:abstractNumId w:val="65"/>
  </w:num>
  <w:num w:numId="52" w16cid:durableId="1039815280">
    <w:abstractNumId w:val="47"/>
  </w:num>
  <w:num w:numId="53" w16cid:durableId="1534417872">
    <w:abstractNumId w:val="62"/>
  </w:num>
  <w:num w:numId="54" w16cid:durableId="1167984897">
    <w:abstractNumId w:val="7"/>
  </w:num>
  <w:num w:numId="55" w16cid:durableId="747732703">
    <w:abstractNumId w:val="10"/>
  </w:num>
  <w:num w:numId="56" w16cid:durableId="1078553635">
    <w:abstractNumId w:val="40"/>
  </w:num>
  <w:num w:numId="57" w16cid:durableId="638848368">
    <w:abstractNumId w:val="19"/>
  </w:num>
  <w:num w:numId="58" w16cid:durableId="1134326132">
    <w:abstractNumId w:val="29"/>
  </w:num>
  <w:num w:numId="59" w16cid:durableId="470514375">
    <w:abstractNumId w:val="52"/>
  </w:num>
  <w:num w:numId="60" w16cid:durableId="147981394">
    <w:abstractNumId w:val="58"/>
  </w:num>
  <w:num w:numId="61" w16cid:durableId="1433164063">
    <w:abstractNumId w:val="30"/>
  </w:num>
  <w:num w:numId="62" w16cid:durableId="646663672">
    <w:abstractNumId w:val="57"/>
  </w:num>
  <w:num w:numId="63" w16cid:durableId="1652126891">
    <w:abstractNumId w:val="14"/>
  </w:num>
  <w:num w:numId="64" w16cid:durableId="1237932829">
    <w:abstractNumId w:val="31"/>
  </w:num>
  <w:num w:numId="65" w16cid:durableId="1152939813">
    <w:abstractNumId w:val="24"/>
  </w:num>
  <w:num w:numId="66" w16cid:durableId="741297564">
    <w:abstractNumId w:val="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264"/>
    <w:rsid w:val="00000D33"/>
    <w:rsid w:val="00001BB1"/>
    <w:rsid w:val="00001EF2"/>
    <w:rsid w:val="000024DD"/>
    <w:rsid w:val="00003280"/>
    <w:rsid w:val="0000373C"/>
    <w:rsid w:val="00004105"/>
    <w:rsid w:val="00004EF0"/>
    <w:rsid w:val="000075F7"/>
    <w:rsid w:val="000109E8"/>
    <w:rsid w:val="00015981"/>
    <w:rsid w:val="00017DDF"/>
    <w:rsid w:val="000200D6"/>
    <w:rsid w:val="00020576"/>
    <w:rsid w:val="00021109"/>
    <w:rsid w:val="0002116C"/>
    <w:rsid w:val="00021FF8"/>
    <w:rsid w:val="000222DC"/>
    <w:rsid w:val="00024614"/>
    <w:rsid w:val="00024CC8"/>
    <w:rsid w:val="0002780A"/>
    <w:rsid w:val="00031AA5"/>
    <w:rsid w:val="00033614"/>
    <w:rsid w:val="000347EF"/>
    <w:rsid w:val="00034994"/>
    <w:rsid w:val="00035B48"/>
    <w:rsid w:val="00035CC7"/>
    <w:rsid w:val="00037835"/>
    <w:rsid w:val="00037E75"/>
    <w:rsid w:val="000402F2"/>
    <w:rsid w:val="00040502"/>
    <w:rsid w:val="000409EE"/>
    <w:rsid w:val="00041B53"/>
    <w:rsid w:val="00042432"/>
    <w:rsid w:val="00042B1E"/>
    <w:rsid w:val="00042D9F"/>
    <w:rsid w:val="000433CF"/>
    <w:rsid w:val="000437B9"/>
    <w:rsid w:val="0004394F"/>
    <w:rsid w:val="00044164"/>
    <w:rsid w:val="000441B7"/>
    <w:rsid w:val="000456AE"/>
    <w:rsid w:val="0004601C"/>
    <w:rsid w:val="00047671"/>
    <w:rsid w:val="0005327C"/>
    <w:rsid w:val="0005512E"/>
    <w:rsid w:val="00062941"/>
    <w:rsid w:val="000646DF"/>
    <w:rsid w:val="00064AE3"/>
    <w:rsid w:val="0006541F"/>
    <w:rsid w:val="00071516"/>
    <w:rsid w:val="000734E4"/>
    <w:rsid w:val="00075E65"/>
    <w:rsid w:val="00080857"/>
    <w:rsid w:val="00080ED7"/>
    <w:rsid w:val="0009095F"/>
    <w:rsid w:val="000911FA"/>
    <w:rsid w:val="0009132E"/>
    <w:rsid w:val="00092C05"/>
    <w:rsid w:val="00093021"/>
    <w:rsid w:val="00093AA5"/>
    <w:rsid w:val="000974DC"/>
    <w:rsid w:val="000A097D"/>
    <w:rsid w:val="000A1EB9"/>
    <w:rsid w:val="000A21CF"/>
    <w:rsid w:val="000A4EA8"/>
    <w:rsid w:val="000A53A4"/>
    <w:rsid w:val="000A5571"/>
    <w:rsid w:val="000A5C97"/>
    <w:rsid w:val="000A72D0"/>
    <w:rsid w:val="000B02A6"/>
    <w:rsid w:val="000B0535"/>
    <w:rsid w:val="000B2468"/>
    <w:rsid w:val="000B24CA"/>
    <w:rsid w:val="000B42E1"/>
    <w:rsid w:val="000B4A75"/>
    <w:rsid w:val="000B4E62"/>
    <w:rsid w:val="000B5161"/>
    <w:rsid w:val="000B5D09"/>
    <w:rsid w:val="000C294C"/>
    <w:rsid w:val="000C3150"/>
    <w:rsid w:val="000C4937"/>
    <w:rsid w:val="000C4ABF"/>
    <w:rsid w:val="000C4BF9"/>
    <w:rsid w:val="000C6239"/>
    <w:rsid w:val="000C6C46"/>
    <w:rsid w:val="000C7F9F"/>
    <w:rsid w:val="000D2FCD"/>
    <w:rsid w:val="000D42B3"/>
    <w:rsid w:val="000D4BFD"/>
    <w:rsid w:val="000D5321"/>
    <w:rsid w:val="000D5822"/>
    <w:rsid w:val="000D608F"/>
    <w:rsid w:val="000D6BD2"/>
    <w:rsid w:val="000E0F04"/>
    <w:rsid w:val="000E324F"/>
    <w:rsid w:val="000E336D"/>
    <w:rsid w:val="000E3683"/>
    <w:rsid w:val="000E4689"/>
    <w:rsid w:val="000E579D"/>
    <w:rsid w:val="000E7785"/>
    <w:rsid w:val="000E7F7B"/>
    <w:rsid w:val="000F5597"/>
    <w:rsid w:val="000F7378"/>
    <w:rsid w:val="000F748F"/>
    <w:rsid w:val="00100037"/>
    <w:rsid w:val="001004EE"/>
    <w:rsid w:val="00100B23"/>
    <w:rsid w:val="001012F7"/>
    <w:rsid w:val="00102902"/>
    <w:rsid w:val="00102C88"/>
    <w:rsid w:val="00103191"/>
    <w:rsid w:val="00105AFD"/>
    <w:rsid w:val="0011003D"/>
    <w:rsid w:val="0011030E"/>
    <w:rsid w:val="00110D91"/>
    <w:rsid w:val="00111B07"/>
    <w:rsid w:val="00112F8F"/>
    <w:rsid w:val="0011400D"/>
    <w:rsid w:val="0011412C"/>
    <w:rsid w:val="001146CF"/>
    <w:rsid w:val="001159FF"/>
    <w:rsid w:val="00115CA9"/>
    <w:rsid w:val="00115CE6"/>
    <w:rsid w:val="0011607B"/>
    <w:rsid w:val="00116E1C"/>
    <w:rsid w:val="00121DED"/>
    <w:rsid w:val="001241E6"/>
    <w:rsid w:val="00124AA1"/>
    <w:rsid w:val="00125780"/>
    <w:rsid w:val="00125E44"/>
    <w:rsid w:val="00126F47"/>
    <w:rsid w:val="00130D70"/>
    <w:rsid w:val="0013182D"/>
    <w:rsid w:val="00131E60"/>
    <w:rsid w:val="00135A8A"/>
    <w:rsid w:val="00136955"/>
    <w:rsid w:val="00136F1C"/>
    <w:rsid w:val="00141C86"/>
    <w:rsid w:val="00145C6E"/>
    <w:rsid w:val="001469E1"/>
    <w:rsid w:val="00147690"/>
    <w:rsid w:val="0014788F"/>
    <w:rsid w:val="00150A77"/>
    <w:rsid w:val="00150F33"/>
    <w:rsid w:val="00151C2E"/>
    <w:rsid w:val="00155D26"/>
    <w:rsid w:val="001569D2"/>
    <w:rsid w:val="001569F0"/>
    <w:rsid w:val="0016241B"/>
    <w:rsid w:val="00162822"/>
    <w:rsid w:val="00162D4F"/>
    <w:rsid w:val="0016364C"/>
    <w:rsid w:val="00164AA7"/>
    <w:rsid w:val="00164B47"/>
    <w:rsid w:val="001652C6"/>
    <w:rsid w:val="001653DB"/>
    <w:rsid w:val="0016618B"/>
    <w:rsid w:val="00166797"/>
    <w:rsid w:val="0016691B"/>
    <w:rsid w:val="00166FB0"/>
    <w:rsid w:val="00167C98"/>
    <w:rsid w:val="00167CCF"/>
    <w:rsid w:val="00167F62"/>
    <w:rsid w:val="001726F1"/>
    <w:rsid w:val="0017354B"/>
    <w:rsid w:val="00174DDB"/>
    <w:rsid w:val="00175C02"/>
    <w:rsid w:val="00176FDC"/>
    <w:rsid w:val="0017758C"/>
    <w:rsid w:val="00177A10"/>
    <w:rsid w:val="00180162"/>
    <w:rsid w:val="00181616"/>
    <w:rsid w:val="00181FF6"/>
    <w:rsid w:val="001820F0"/>
    <w:rsid w:val="001838CB"/>
    <w:rsid w:val="0018396A"/>
    <w:rsid w:val="00184E7F"/>
    <w:rsid w:val="00185B7D"/>
    <w:rsid w:val="00186324"/>
    <w:rsid w:val="00186612"/>
    <w:rsid w:val="00190C14"/>
    <w:rsid w:val="00190D6B"/>
    <w:rsid w:val="00193061"/>
    <w:rsid w:val="00193424"/>
    <w:rsid w:val="00193522"/>
    <w:rsid w:val="00195852"/>
    <w:rsid w:val="001A02FF"/>
    <w:rsid w:val="001A09D4"/>
    <w:rsid w:val="001A0FA6"/>
    <w:rsid w:val="001A1CA9"/>
    <w:rsid w:val="001A1E7A"/>
    <w:rsid w:val="001A25C7"/>
    <w:rsid w:val="001A30F2"/>
    <w:rsid w:val="001A32AC"/>
    <w:rsid w:val="001A372E"/>
    <w:rsid w:val="001A3DCD"/>
    <w:rsid w:val="001A4E1B"/>
    <w:rsid w:val="001A5D3C"/>
    <w:rsid w:val="001A7E0F"/>
    <w:rsid w:val="001B0BDA"/>
    <w:rsid w:val="001B169E"/>
    <w:rsid w:val="001B1CC0"/>
    <w:rsid w:val="001B265D"/>
    <w:rsid w:val="001B2F52"/>
    <w:rsid w:val="001B4E42"/>
    <w:rsid w:val="001B5F1A"/>
    <w:rsid w:val="001B62A4"/>
    <w:rsid w:val="001B6BDB"/>
    <w:rsid w:val="001B72C0"/>
    <w:rsid w:val="001B7D28"/>
    <w:rsid w:val="001C22A2"/>
    <w:rsid w:val="001C3305"/>
    <w:rsid w:val="001C3CA4"/>
    <w:rsid w:val="001C3F38"/>
    <w:rsid w:val="001C4828"/>
    <w:rsid w:val="001C75BC"/>
    <w:rsid w:val="001C77C4"/>
    <w:rsid w:val="001D0B85"/>
    <w:rsid w:val="001D2573"/>
    <w:rsid w:val="001D32DD"/>
    <w:rsid w:val="001D3446"/>
    <w:rsid w:val="001D39C0"/>
    <w:rsid w:val="001D4192"/>
    <w:rsid w:val="001D44E9"/>
    <w:rsid w:val="001D5DCA"/>
    <w:rsid w:val="001E0C90"/>
    <w:rsid w:val="001E2434"/>
    <w:rsid w:val="001E25AB"/>
    <w:rsid w:val="001E2FB5"/>
    <w:rsid w:val="001E3CEE"/>
    <w:rsid w:val="001E411E"/>
    <w:rsid w:val="001E52E1"/>
    <w:rsid w:val="001E77C9"/>
    <w:rsid w:val="001E78F3"/>
    <w:rsid w:val="001F07ED"/>
    <w:rsid w:val="001F1CE0"/>
    <w:rsid w:val="001F28D7"/>
    <w:rsid w:val="001F343A"/>
    <w:rsid w:val="001F47BE"/>
    <w:rsid w:val="001F5D1D"/>
    <w:rsid w:val="00200E4A"/>
    <w:rsid w:val="0020323D"/>
    <w:rsid w:val="002045BE"/>
    <w:rsid w:val="002056AC"/>
    <w:rsid w:val="00210B06"/>
    <w:rsid w:val="00211AF4"/>
    <w:rsid w:val="00211E18"/>
    <w:rsid w:val="00212DFB"/>
    <w:rsid w:val="00213A0B"/>
    <w:rsid w:val="00217024"/>
    <w:rsid w:val="0021777E"/>
    <w:rsid w:val="002203FA"/>
    <w:rsid w:val="00220595"/>
    <w:rsid w:val="002207BA"/>
    <w:rsid w:val="00221324"/>
    <w:rsid w:val="00221A08"/>
    <w:rsid w:val="00221C0C"/>
    <w:rsid w:val="002229A9"/>
    <w:rsid w:val="002234F1"/>
    <w:rsid w:val="0022547A"/>
    <w:rsid w:val="00225A66"/>
    <w:rsid w:val="00225B34"/>
    <w:rsid w:val="00225E69"/>
    <w:rsid w:val="00226826"/>
    <w:rsid w:val="0022686B"/>
    <w:rsid w:val="00230AA6"/>
    <w:rsid w:val="00230E7B"/>
    <w:rsid w:val="00232B19"/>
    <w:rsid w:val="00235BF0"/>
    <w:rsid w:val="002361F4"/>
    <w:rsid w:val="00236BE4"/>
    <w:rsid w:val="002379AD"/>
    <w:rsid w:val="00241A50"/>
    <w:rsid w:val="0024394D"/>
    <w:rsid w:val="00243C4E"/>
    <w:rsid w:val="00251309"/>
    <w:rsid w:val="002515C2"/>
    <w:rsid w:val="00251E21"/>
    <w:rsid w:val="00252034"/>
    <w:rsid w:val="00252EC2"/>
    <w:rsid w:val="002544A1"/>
    <w:rsid w:val="00254539"/>
    <w:rsid w:val="00254789"/>
    <w:rsid w:val="002547A8"/>
    <w:rsid w:val="00254DB8"/>
    <w:rsid w:val="002554BD"/>
    <w:rsid w:val="002567D4"/>
    <w:rsid w:val="002573B8"/>
    <w:rsid w:val="002604C0"/>
    <w:rsid w:val="00265715"/>
    <w:rsid w:val="0026685E"/>
    <w:rsid w:val="0026692A"/>
    <w:rsid w:val="00266BB3"/>
    <w:rsid w:val="00270210"/>
    <w:rsid w:val="00272F4C"/>
    <w:rsid w:val="00273EE1"/>
    <w:rsid w:val="00275332"/>
    <w:rsid w:val="002764D1"/>
    <w:rsid w:val="00276516"/>
    <w:rsid w:val="00277269"/>
    <w:rsid w:val="00280D14"/>
    <w:rsid w:val="0028111F"/>
    <w:rsid w:val="00282C7F"/>
    <w:rsid w:val="002836FE"/>
    <w:rsid w:val="00284292"/>
    <w:rsid w:val="0028444A"/>
    <w:rsid w:val="0028570A"/>
    <w:rsid w:val="00285983"/>
    <w:rsid w:val="0028620A"/>
    <w:rsid w:val="0028681B"/>
    <w:rsid w:val="00286B16"/>
    <w:rsid w:val="00291F50"/>
    <w:rsid w:val="00292106"/>
    <w:rsid w:val="0029456F"/>
    <w:rsid w:val="00295FE5"/>
    <w:rsid w:val="002A0540"/>
    <w:rsid w:val="002A0614"/>
    <w:rsid w:val="002A0D4C"/>
    <w:rsid w:val="002A18C1"/>
    <w:rsid w:val="002A1FF1"/>
    <w:rsid w:val="002A2BD8"/>
    <w:rsid w:val="002A2C0C"/>
    <w:rsid w:val="002A311F"/>
    <w:rsid w:val="002A31B6"/>
    <w:rsid w:val="002A3623"/>
    <w:rsid w:val="002A3F93"/>
    <w:rsid w:val="002A5890"/>
    <w:rsid w:val="002A7285"/>
    <w:rsid w:val="002A72D2"/>
    <w:rsid w:val="002B1550"/>
    <w:rsid w:val="002B21C4"/>
    <w:rsid w:val="002B47A2"/>
    <w:rsid w:val="002B54DE"/>
    <w:rsid w:val="002B56EE"/>
    <w:rsid w:val="002B66B4"/>
    <w:rsid w:val="002B6E20"/>
    <w:rsid w:val="002B7056"/>
    <w:rsid w:val="002C08C2"/>
    <w:rsid w:val="002C211B"/>
    <w:rsid w:val="002C2ABC"/>
    <w:rsid w:val="002C36D4"/>
    <w:rsid w:val="002C5B6B"/>
    <w:rsid w:val="002C5BC5"/>
    <w:rsid w:val="002C6FEE"/>
    <w:rsid w:val="002C701E"/>
    <w:rsid w:val="002D0BF4"/>
    <w:rsid w:val="002D1BA2"/>
    <w:rsid w:val="002D2530"/>
    <w:rsid w:val="002D291E"/>
    <w:rsid w:val="002D4367"/>
    <w:rsid w:val="002D4F42"/>
    <w:rsid w:val="002D77EC"/>
    <w:rsid w:val="002D78D7"/>
    <w:rsid w:val="002E0E81"/>
    <w:rsid w:val="002E1231"/>
    <w:rsid w:val="002E2EA3"/>
    <w:rsid w:val="002E3000"/>
    <w:rsid w:val="002E42F2"/>
    <w:rsid w:val="002E590C"/>
    <w:rsid w:val="002E6F67"/>
    <w:rsid w:val="002E761B"/>
    <w:rsid w:val="002F0BED"/>
    <w:rsid w:val="002F13A5"/>
    <w:rsid w:val="002F323A"/>
    <w:rsid w:val="002F339E"/>
    <w:rsid w:val="002F34C7"/>
    <w:rsid w:val="002F3AA4"/>
    <w:rsid w:val="002F42D6"/>
    <w:rsid w:val="0030134C"/>
    <w:rsid w:val="00301999"/>
    <w:rsid w:val="00301AEC"/>
    <w:rsid w:val="00303426"/>
    <w:rsid w:val="0030418E"/>
    <w:rsid w:val="00304864"/>
    <w:rsid w:val="00306827"/>
    <w:rsid w:val="00307C26"/>
    <w:rsid w:val="00311866"/>
    <w:rsid w:val="00312170"/>
    <w:rsid w:val="0031518F"/>
    <w:rsid w:val="003161DB"/>
    <w:rsid w:val="00316848"/>
    <w:rsid w:val="003206F3"/>
    <w:rsid w:val="00322E47"/>
    <w:rsid w:val="0032363A"/>
    <w:rsid w:val="00325002"/>
    <w:rsid w:val="003258CC"/>
    <w:rsid w:val="0033102A"/>
    <w:rsid w:val="003326F5"/>
    <w:rsid w:val="00334446"/>
    <w:rsid w:val="00335E03"/>
    <w:rsid w:val="003360BB"/>
    <w:rsid w:val="00340A13"/>
    <w:rsid w:val="00341302"/>
    <w:rsid w:val="00341940"/>
    <w:rsid w:val="00342ED0"/>
    <w:rsid w:val="0034317D"/>
    <w:rsid w:val="003439BA"/>
    <w:rsid w:val="003500D3"/>
    <w:rsid w:val="00350E85"/>
    <w:rsid w:val="003543E4"/>
    <w:rsid w:val="00355189"/>
    <w:rsid w:val="003572B8"/>
    <w:rsid w:val="00357FFB"/>
    <w:rsid w:val="003600FA"/>
    <w:rsid w:val="003647E5"/>
    <w:rsid w:val="00365705"/>
    <w:rsid w:val="00366073"/>
    <w:rsid w:val="003677C8"/>
    <w:rsid w:val="003711FE"/>
    <w:rsid w:val="0037304B"/>
    <w:rsid w:val="00373400"/>
    <w:rsid w:val="00374652"/>
    <w:rsid w:val="003755D8"/>
    <w:rsid w:val="00375E5C"/>
    <w:rsid w:val="003775BD"/>
    <w:rsid w:val="00377A51"/>
    <w:rsid w:val="0038004D"/>
    <w:rsid w:val="00380C0C"/>
    <w:rsid w:val="003813C9"/>
    <w:rsid w:val="00382249"/>
    <w:rsid w:val="00382978"/>
    <w:rsid w:val="00391133"/>
    <w:rsid w:val="00391311"/>
    <w:rsid w:val="00392021"/>
    <w:rsid w:val="0039207C"/>
    <w:rsid w:val="003950CC"/>
    <w:rsid w:val="00396645"/>
    <w:rsid w:val="003A08AD"/>
    <w:rsid w:val="003A2B35"/>
    <w:rsid w:val="003A2C8A"/>
    <w:rsid w:val="003A39FD"/>
    <w:rsid w:val="003A5733"/>
    <w:rsid w:val="003A5D3B"/>
    <w:rsid w:val="003A7140"/>
    <w:rsid w:val="003A735C"/>
    <w:rsid w:val="003A7E78"/>
    <w:rsid w:val="003B03CF"/>
    <w:rsid w:val="003B1DE7"/>
    <w:rsid w:val="003B31EE"/>
    <w:rsid w:val="003B41CB"/>
    <w:rsid w:val="003B4F2A"/>
    <w:rsid w:val="003B5375"/>
    <w:rsid w:val="003B5804"/>
    <w:rsid w:val="003B63E6"/>
    <w:rsid w:val="003C01E2"/>
    <w:rsid w:val="003C166B"/>
    <w:rsid w:val="003C23FC"/>
    <w:rsid w:val="003C3256"/>
    <w:rsid w:val="003C332A"/>
    <w:rsid w:val="003C3CE0"/>
    <w:rsid w:val="003C45B9"/>
    <w:rsid w:val="003C5D4F"/>
    <w:rsid w:val="003C71BE"/>
    <w:rsid w:val="003D2299"/>
    <w:rsid w:val="003D5A87"/>
    <w:rsid w:val="003D5E55"/>
    <w:rsid w:val="003D77D5"/>
    <w:rsid w:val="003E1179"/>
    <w:rsid w:val="003E15F3"/>
    <w:rsid w:val="003E2F90"/>
    <w:rsid w:val="003E5676"/>
    <w:rsid w:val="003E7AB1"/>
    <w:rsid w:val="003F0B85"/>
    <w:rsid w:val="003F0FC8"/>
    <w:rsid w:val="003F15DA"/>
    <w:rsid w:val="003F32A0"/>
    <w:rsid w:val="003F5C11"/>
    <w:rsid w:val="003F6215"/>
    <w:rsid w:val="003F6B9D"/>
    <w:rsid w:val="00400453"/>
    <w:rsid w:val="004007D1"/>
    <w:rsid w:val="00401B15"/>
    <w:rsid w:val="00402B5C"/>
    <w:rsid w:val="00404069"/>
    <w:rsid w:val="00405ED7"/>
    <w:rsid w:val="004103CD"/>
    <w:rsid w:val="0041096F"/>
    <w:rsid w:val="00411627"/>
    <w:rsid w:val="00411ACF"/>
    <w:rsid w:val="00413B03"/>
    <w:rsid w:val="004142F9"/>
    <w:rsid w:val="004204DA"/>
    <w:rsid w:val="00420560"/>
    <w:rsid w:val="00420A9D"/>
    <w:rsid w:val="00421992"/>
    <w:rsid w:val="004222AC"/>
    <w:rsid w:val="004227FC"/>
    <w:rsid w:val="00423A14"/>
    <w:rsid w:val="00427105"/>
    <w:rsid w:val="0043008A"/>
    <w:rsid w:val="00431620"/>
    <w:rsid w:val="00431748"/>
    <w:rsid w:val="00432067"/>
    <w:rsid w:val="00432920"/>
    <w:rsid w:val="004337BB"/>
    <w:rsid w:val="00435927"/>
    <w:rsid w:val="004362B0"/>
    <w:rsid w:val="004416E5"/>
    <w:rsid w:val="00441F25"/>
    <w:rsid w:val="0044203C"/>
    <w:rsid w:val="0044262A"/>
    <w:rsid w:val="00442E6C"/>
    <w:rsid w:val="00445CB2"/>
    <w:rsid w:val="004468AE"/>
    <w:rsid w:val="004505A0"/>
    <w:rsid w:val="004513F3"/>
    <w:rsid w:val="00453091"/>
    <w:rsid w:val="00453C49"/>
    <w:rsid w:val="00453D86"/>
    <w:rsid w:val="00454120"/>
    <w:rsid w:val="00454628"/>
    <w:rsid w:val="00454CA2"/>
    <w:rsid w:val="00455041"/>
    <w:rsid w:val="004552B0"/>
    <w:rsid w:val="004559CF"/>
    <w:rsid w:val="00455A95"/>
    <w:rsid w:val="00460DBF"/>
    <w:rsid w:val="0046173D"/>
    <w:rsid w:val="00462089"/>
    <w:rsid w:val="00462CE4"/>
    <w:rsid w:val="00463A07"/>
    <w:rsid w:val="004644BF"/>
    <w:rsid w:val="0046557E"/>
    <w:rsid w:val="00465CBC"/>
    <w:rsid w:val="00466ADA"/>
    <w:rsid w:val="0047025E"/>
    <w:rsid w:val="0047032D"/>
    <w:rsid w:val="00470887"/>
    <w:rsid w:val="004715CC"/>
    <w:rsid w:val="00471A18"/>
    <w:rsid w:val="00471A5A"/>
    <w:rsid w:val="004721CE"/>
    <w:rsid w:val="00472D04"/>
    <w:rsid w:val="0047508C"/>
    <w:rsid w:val="004758E2"/>
    <w:rsid w:val="0048198E"/>
    <w:rsid w:val="00481FA7"/>
    <w:rsid w:val="00482AAC"/>
    <w:rsid w:val="00483E81"/>
    <w:rsid w:val="0048414F"/>
    <w:rsid w:val="00484B3E"/>
    <w:rsid w:val="00486920"/>
    <w:rsid w:val="00490090"/>
    <w:rsid w:val="00490BE0"/>
    <w:rsid w:val="00490C18"/>
    <w:rsid w:val="00490CDB"/>
    <w:rsid w:val="00491104"/>
    <w:rsid w:val="0049173D"/>
    <w:rsid w:val="00493B7A"/>
    <w:rsid w:val="004943C9"/>
    <w:rsid w:val="00495935"/>
    <w:rsid w:val="00495C88"/>
    <w:rsid w:val="004960A2"/>
    <w:rsid w:val="004968D1"/>
    <w:rsid w:val="00496CEE"/>
    <w:rsid w:val="004A0732"/>
    <w:rsid w:val="004A197B"/>
    <w:rsid w:val="004A34D2"/>
    <w:rsid w:val="004A4725"/>
    <w:rsid w:val="004A4894"/>
    <w:rsid w:val="004A4F61"/>
    <w:rsid w:val="004A62FC"/>
    <w:rsid w:val="004A6F20"/>
    <w:rsid w:val="004B3753"/>
    <w:rsid w:val="004B3E39"/>
    <w:rsid w:val="004C07A3"/>
    <w:rsid w:val="004C1975"/>
    <w:rsid w:val="004C1E8C"/>
    <w:rsid w:val="004C244E"/>
    <w:rsid w:val="004C51BD"/>
    <w:rsid w:val="004C5EFC"/>
    <w:rsid w:val="004D09BE"/>
    <w:rsid w:val="004D4989"/>
    <w:rsid w:val="004D5A98"/>
    <w:rsid w:val="004E03D9"/>
    <w:rsid w:val="004E1C68"/>
    <w:rsid w:val="004E2563"/>
    <w:rsid w:val="004E3D99"/>
    <w:rsid w:val="004E5668"/>
    <w:rsid w:val="004E5770"/>
    <w:rsid w:val="004E5C86"/>
    <w:rsid w:val="004E68E2"/>
    <w:rsid w:val="004E729B"/>
    <w:rsid w:val="004E7CEF"/>
    <w:rsid w:val="004F0992"/>
    <w:rsid w:val="004F159D"/>
    <w:rsid w:val="004F314E"/>
    <w:rsid w:val="004F391A"/>
    <w:rsid w:val="004F3A9B"/>
    <w:rsid w:val="004F411C"/>
    <w:rsid w:val="004F47A9"/>
    <w:rsid w:val="005024FF"/>
    <w:rsid w:val="00502F33"/>
    <w:rsid w:val="0050364A"/>
    <w:rsid w:val="00503DE1"/>
    <w:rsid w:val="00504DB3"/>
    <w:rsid w:val="005107D0"/>
    <w:rsid w:val="00513AC5"/>
    <w:rsid w:val="00513F51"/>
    <w:rsid w:val="00516717"/>
    <w:rsid w:val="005211CE"/>
    <w:rsid w:val="00522314"/>
    <w:rsid w:val="005228C9"/>
    <w:rsid w:val="00522ABC"/>
    <w:rsid w:val="00522F52"/>
    <w:rsid w:val="00523506"/>
    <w:rsid w:val="00523E89"/>
    <w:rsid w:val="005246E9"/>
    <w:rsid w:val="00527090"/>
    <w:rsid w:val="00530021"/>
    <w:rsid w:val="00530036"/>
    <w:rsid w:val="00530472"/>
    <w:rsid w:val="0053202A"/>
    <w:rsid w:val="00534159"/>
    <w:rsid w:val="00534EFA"/>
    <w:rsid w:val="0054090C"/>
    <w:rsid w:val="0054104D"/>
    <w:rsid w:val="00544C61"/>
    <w:rsid w:val="00544E66"/>
    <w:rsid w:val="005451CD"/>
    <w:rsid w:val="00545DC9"/>
    <w:rsid w:val="00545FDC"/>
    <w:rsid w:val="005500D2"/>
    <w:rsid w:val="0055055E"/>
    <w:rsid w:val="00552D6A"/>
    <w:rsid w:val="00553A62"/>
    <w:rsid w:val="005547E9"/>
    <w:rsid w:val="0055547B"/>
    <w:rsid w:val="00561305"/>
    <w:rsid w:val="005639B0"/>
    <w:rsid w:val="00564F42"/>
    <w:rsid w:val="00566CA4"/>
    <w:rsid w:val="00566EDE"/>
    <w:rsid w:val="005678E4"/>
    <w:rsid w:val="00567A8A"/>
    <w:rsid w:val="00572204"/>
    <w:rsid w:val="0057490E"/>
    <w:rsid w:val="00574C47"/>
    <w:rsid w:val="005765F3"/>
    <w:rsid w:val="005774C0"/>
    <w:rsid w:val="0058077B"/>
    <w:rsid w:val="0058192D"/>
    <w:rsid w:val="00581F44"/>
    <w:rsid w:val="00582498"/>
    <w:rsid w:val="00584126"/>
    <w:rsid w:val="0058579D"/>
    <w:rsid w:val="00586189"/>
    <w:rsid w:val="00586FA3"/>
    <w:rsid w:val="005870A5"/>
    <w:rsid w:val="005905BA"/>
    <w:rsid w:val="0059490A"/>
    <w:rsid w:val="00594BAD"/>
    <w:rsid w:val="005950D8"/>
    <w:rsid w:val="00596268"/>
    <w:rsid w:val="00597B07"/>
    <w:rsid w:val="005A1278"/>
    <w:rsid w:val="005A1403"/>
    <w:rsid w:val="005A265F"/>
    <w:rsid w:val="005A282F"/>
    <w:rsid w:val="005A2903"/>
    <w:rsid w:val="005A31D6"/>
    <w:rsid w:val="005A6955"/>
    <w:rsid w:val="005B0927"/>
    <w:rsid w:val="005B1CC4"/>
    <w:rsid w:val="005B3248"/>
    <w:rsid w:val="005B333B"/>
    <w:rsid w:val="005B34CC"/>
    <w:rsid w:val="005C18EE"/>
    <w:rsid w:val="005C1ED5"/>
    <w:rsid w:val="005C28E2"/>
    <w:rsid w:val="005C4103"/>
    <w:rsid w:val="005C4A84"/>
    <w:rsid w:val="005C593E"/>
    <w:rsid w:val="005C6BE4"/>
    <w:rsid w:val="005C73A7"/>
    <w:rsid w:val="005D0CA4"/>
    <w:rsid w:val="005D0E43"/>
    <w:rsid w:val="005D1CB5"/>
    <w:rsid w:val="005D2094"/>
    <w:rsid w:val="005D3087"/>
    <w:rsid w:val="005D6784"/>
    <w:rsid w:val="005D73E3"/>
    <w:rsid w:val="005D7D64"/>
    <w:rsid w:val="005E094D"/>
    <w:rsid w:val="005E18B3"/>
    <w:rsid w:val="005E21E1"/>
    <w:rsid w:val="005E27E7"/>
    <w:rsid w:val="005E2934"/>
    <w:rsid w:val="005E4D1C"/>
    <w:rsid w:val="005E5107"/>
    <w:rsid w:val="005E5163"/>
    <w:rsid w:val="005E5C7B"/>
    <w:rsid w:val="005E6844"/>
    <w:rsid w:val="005E6B42"/>
    <w:rsid w:val="005F000D"/>
    <w:rsid w:val="005F1CC7"/>
    <w:rsid w:val="005F36EB"/>
    <w:rsid w:val="005F447A"/>
    <w:rsid w:val="005F5680"/>
    <w:rsid w:val="005F62C1"/>
    <w:rsid w:val="005F6475"/>
    <w:rsid w:val="00600759"/>
    <w:rsid w:val="00601EFB"/>
    <w:rsid w:val="00602E99"/>
    <w:rsid w:val="0060403B"/>
    <w:rsid w:val="00605E5C"/>
    <w:rsid w:val="006070C4"/>
    <w:rsid w:val="00610835"/>
    <w:rsid w:val="006111CE"/>
    <w:rsid w:val="00611AA5"/>
    <w:rsid w:val="006122D3"/>
    <w:rsid w:val="006123C0"/>
    <w:rsid w:val="00612618"/>
    <w:rsid w:val="0061339C"/>
    <w:rsid w:val="00613B99"/>
    <w:rsid w:val="006148C2"/>
    <w:rsid w:val="00615FE7"/>
    <w:rsid w:val="00616EBF"/>
    <w:rsid w:val="00617488"/>
    <w:rsid w:val="00621A04"/>
    <w:rsid w:val="00622466"/>
    <w:rsid w:val="006225B9"/>
    <w:rsid w:val="00622FB2"/>
    <w:rsid w:val="00623F39"/>
    <w:rsid w:val="00624AB6"/>
    <w:rsid w:val="006270B0"/>
    <w:rsid w:val="00630358"/>
    <w:rsid w:val="006311FB"/>
    <w:rsid w:val="006347AE"/>
    <w:rsid w:val="0063591A"/>
    <w:rsid w:val="0063733A"/>
    <w:rsid w:val="00637D08"/>
    <w:rsid w:val="006425F3"/>
    <w:rsid w:val="006426C3"/>
    <w:rsid w:val="00644079"/>
    <w:rsid w:val="00644971"/>
    <w:rsid w:val="006465E3"/>
    <w:rsid w:val="00646A5E"/>
    <w:rsid w:val="0064728E"/>
    <w:rsid w:val="00647B83"/>
    <w:rsid w:val="006500B3"/>
    <w:rsid w:val="00650852"/>
    <w:rsid w:val="00651DA7"/>
    <w:rsid w:val="00652A3B"/>
    <w:rsid w:val="00656B59"/>
    <w:rsid w:val="0065747B"/>
    <w:rsid w:val="00657520"/>
    <w:rsid w:val="00660239"/>
    <w:rsid w:val="006610CD"/>
    <w:rsid w:val="00661AFC"/>
    <w:rsid w:val="0066209B"/>
    <w:rsid w:val="00663DD4"/>
    <w:rsid w:val="00664A21"/>
    <w:rsid w:val="006652C0"/>
    <w:rsid w:val="00665FCA"/>
    <w:rsid w:val="006702F4"/>
    <w:rsid w:val="00671577"/>
    <w:rsid w:val="0067227D"/>
    <w:rsid w:val="006729F1"/>
    <w:rsid w:val="00673329"/>
    <w:rsid w:val="0067497A"/>
    <w:rsid w:val="00674FF8"/>
    <w:rsid w:val="00675FD4"/>
    <w:rsid w:val="00681066"/>
    <w:rsid w:val="0068193B"/>
    <w:rsid w:val="00681D24"/>
    <w:rsid w:val="00682E01"/>
    <w:rsid w:val="00683B0C"/>
    <w:rsid w:val="00684E90"/>
    <w:rsid w:val="00690696"/>
    <w:rsid w:val="00692B71"/>
    <w:rsid w:val="00693C6A"/>
    <w:rsid w:val="00693DB0"/>
    <w:rsid w:val="00695B10"/>
    <w:rsid w:val="00695CE0"/>
    <w:rsid w:val="006A0BEE"/>
    <w:rsid w:val="006A1F07"/>
    <w:rsid w:val="006A241F"/>
    <w:rsid w:val="006A270B"/>
    <w:rsid w:val="006A2769"/>
    <w:rsid w:val="006A3655"/>
    <w:rsid w:val="006A3F2A"/>
    <w:rsid w:val="006A5455"/>
    <w:rsid w:val="006A69C2"/>
    <w:rsid w:val="006A7370"/>
    <w:rsid w:val="006A7E36"/>
    <w:rsid w:val="006B140E"/>
    <w:rsid w:val="006B22A1"/>
    <w:rsid w:val="006B2455"/>
    <w:rsid w:val="006B486D"/>
    <w:rsid w:val="006B4916"/>
    <w:rsid w:val="006B5935"/>
    <w:rsid w:val="006B59DB"/>
    <w:rsid w:val="006B766E"/>
    <w:rsid w:val="006C0C8B"/>
    <w:rsid w:val="006C1D5B"/>
    <w:rsid w:val="006C1DE3"/>
    <w:rsid w:val="006C1FA6"/>
    <w:rsid w:val="006C1FFE"/>
    <w:rsid w:val="006C4E6E"/>
    <w:rsid w:val="006C62E9"/>
    <w:rsid w:val="006C6301"/>
    <w:rsid w:val="006C6E7B"/>
    <w:rsid w:val="006C7012"/>
    <w:rsid w:val="006D2836"/>
    <w:rsid w:val="006D2C2D"/>
    <w:rsid w:val="006D5C46"/>
    <w:rsid w:val="006D73C5"/>
    <w:rsid w:val="006E0CB6"/>
    <w:rsid w:val="006E1641"/>
    <w:rsid w:val="006E1C20"/>
    <w:rsid w:val="006E48D1"/>
    <w:rsid w:val="006E5B69"/>
    <w:rsid w:val="006E72E1"/>
    <w:rsid w:val="006E73AC"/>
    <w:rsid w:val="006E767E"/>
    <w:rsid w:val="006E7A62"/>
    <w:rsid w:val="006E7B7B"/>
    <w:rsid w:val="006F00FF"/>
    <w:rsid w:val="006F066F"/>
    <w:rsid w:val="006F099F"/>
    <w:rsid w:val="006F21D5"/>
    <w:rsid w:val="006F3A03"/>
    <w:rsid w:val="006F4622"/>
    <w:rsid w:val="006F4C5E"/>
    <w:rsid w:val="006F56C2"/>
    <w:rsid w:val="006F5A8B"/>
    <w:rsid w:val="006F61B9"/>
    <w:rsid w:val="006F6748"/>
    <w:rsid w:val="006F6863"/>
    <w:rsid w:val="006F70D0"/>
    <w:rsid w:val="00701DDB"/>
    <w:rsid w:val="0070224C"/>
    <w:rsid w:val="00705C43"/>
    <w:rsid w:val="0070754A"/>
    <w:rsid w:val="007100FD"/>
    <w:rsid w:val="00710FCA"/>
    <w:rsid w:val="0071141B"/>
    <w:rsid w:val="00711753"/>
    <w:rsid w:val="00712273"/>
    <w:rsid w:val="00712C33"/>
    <w:rsid w:val="00714F83"/>
    <w:rsid w:val="00715C78"/>
    <w:rsid w:val="007207CA"/>
    <w:rsid w:val="00720F6E"/>
    <w:rsid w:val="00721BAD"/>
    <w:rsid w:val="00721EF3"/>
    <w:rsid w:val="007236E9"/>
    <w:rsid w:val="00726616"/>
    <w:rsid w:val="00726D83"/>
    <w:rsid w:val="00730F27"/>
    <w:rsid w:val="007315F1"/>
    <w:rsid w:val="00732B5A"/>
    <w:rsid w:val="007374E2"/>
    <w:rsid w:val="0074185F"/>
    <w:rsid w:val="00742691"/>
    <w:rsid w:val="00743296"/>
    <w:rsid w:val="007466A9"/>
    <w:rsid w:val="00746B14"/>
    <w:rsid w:val="00750F8B"/>
    <w:rsid w:val="00751947"/>
    <w:rsid w:val="00751D1F"/>
    <w:rsid w:val="007529AE"/>
    <w:rsid w:val="00753255"/>
    <w:rsid w:val="00754E7B"/>
    <w:rsid w:val="007571B6"/>
    <w:rsid w:val="00761151"/>
    <w:rsid w:val="00761542"/>
    <w:rsid w:val="00762ECF"/>
    <w:rsid w:val="00765969"/>
    <w:rsid w:val="00766399"/>
    <w:rsid w:val="007666BB"/>
    <w:rsid w:val="0076676D"/>
    <w:rsid w:val="00767E05"/>
    <w:rsid w:val="007710D8"/>
    <w:rsid w:val="0077130F"/>
    <w:rsid w:val="00772D21"/>
    <w:rsid w:val="007736A4"/>
    <w:rsid w:val="00773F59"/>
    <w:rsid w:val="007745AC"/>
    <w:rsid w:val="00774686"/>
    <w:rsid w:val="00774B5B"/>
    <w:rsid w:val="00775099"/>
    <w:rsid w:val="00775BA7"/>
    <w:rsid w:val="00776625"/>
    <w:rsid w:val="00776B56"/>
    <w:rsid w:val="0078060B"/>
    <w:rsid w:val="00783300"/>
    <w:rsid w:val="00783384"/>
    <w:rsid w:val="0078430A"/>
    <w:rsid w:val="00785E0A"/>
    <w:rsid w:val="00786EB1"/>
    <w:rsid w:val="00787FAB"/>
    <w:rsid w:val="0079119C"/>
    <w:rsid w:val="007925F7"/>
    <w:rsid w:val="007949A0"/>
    <w:rsid w:val="00794F78"/>
    <w:rsid w:val="007951E1"/>
    <w:rsid w:val="00795C77"/>
    <w:rsid w:val="00796F3C"/>
    <w:rsid w:val="00797EB9"/>
    <w:rsid w:val="007A01F2"/>
    <w:rsid w:val="007A164F"/>
    <w:rsid w:val="007A2053"/>
    <w:rsid w:val="007A4639"/>
    <w:rsid w:val="007A4B09"/>
    <w:rsid w:val="007A58BF"/>
    <w:rsid w:val="007A5D2E"/>
    <w:rsid w:val="007A6B89"/>
    <w:rsid w:val="007B15A1"/>
    <w:rsid w:val="007B3107"/>
    <w:rsid w:val="007B5933"/>
    <w:rsid w:val="007B5E29"/>
    <w:rsid w:val="007B5E82"/>
    <w:rsid w:val="007B64CF"/>
    <w:rsid w:val="007B756F"/>
    <w:rsid w:val="007C07A2"/>
    <w:rsid w:val="007C0CA6"/>
    <w:rsid w:val="007C19EF"/>
    <w:rsid w:val="007C3579"/>
    <w:rsid w:val="007C371A"/>
    <w:rsid w:val="007C4A4D"/>
    <w:rsid w:val="007C6369"/>
    <w:rsid w:val="007C7644"/>
    <w:rsid w:val="007D060B"/>
    <w:rsid w:val="007D31E9"/>
    <w:rsid w:val="007D3330"/>
    <w:rsid w:val="007D3458"/>
    <w:rsid w:val="007D4590"/>
    <w:rsid w:val="007D488C"/>
    <w:rsid w:val="007D49C1"/>
    <w:rsid w:val="007D6781"/>
    <w:rsid w:val="007D6ACD"/>
    <w:rsid w:val="007E05EB"/>
    <w:rsid w:val="007E089D"/>
    <w:rsid w:val="007E0BB8"/>
    <w:rsid w:val="007E140C"/>
    <w:rsid w:val="007E1D4C"/>
    <w:rsid w:val="007E26FA"/>
    <w:rsid w:val="007E2BA3"/>
    <w:rsid w:val="007E35BD"/>
    <w:rsid w:val="007E3AF1"/>
    <w:rsid w:val="007E52C5"/>
    <w:rsid w:val="007E5A42"/>
    <w:rsid w:val="007E5E55"/>
    <w:rsid w:val="007E616B"/>
    <w:rsid w:val="007E6DF9"/>
    <w:rsid w:val="007F084D"/>
    <w:rsid w:val="007F1C60"/>
    <w:rsid w:val="007F3011"/>
    <w:rsid w:val="007F3297"/>
    <w:rsid w:val="007F4DF5"/>
    <w:rsid w:val="007F6842"/>
    <w:rsid w:val="007F707E"/>
    <w:rsid w:val="00800436"/>
    <w:rsid w:val="00800D22"/>
    <w:rsid w:val="00800DEC"/>
    <w:rsid w:val="00801429"/>
    <w:rsid w:val="00801F24"/>
    <w:rsid w:val="008027D6"/>
    <w:rsid w:val="00802BE4"/>
    <w:rsid w:val="00803570"/>
    <w:rsid w:val="008038CE"/>
    <w:rsid w:val="008068F6"/>
    <w:rsid w:val="008071C1"/>
    <w:rsid w:val="00807613"/>
    <w:rsid w:val="00811330"/>
    <w:rsid w:val="00811E5A"/>
    <w:rsid w:val="00812A5F"/>
    <w:rsid w:val="008144B2"/>
    <w:rsid w:val="008144D2"/>
    <w:rsid w:val="008167F8"/>
    <w:rsid w:val="00816F4B"/>
    <w:rsid w:val="00820526"/>
    <w:rsid w:val="008205E7"/>
    <w:rsid w:val="00821043"/>
    <w:rsid w:val="0082424E"/>
    <w:rsid w:val="0082580C"/>
    <w:rsid w:val="00826B7B"/>
    <w:rsid w:val="008306F8"/>
    <w:rsid w:val="00831092"/>
    <w:rsid w:val="00831D7A"/>
    <w:rsid w:val="00832C69"/>
    <w:rsid w:val="00832D09"/>
    <w:rsid w:val="0083330E"/>
    <w:rsid w:val="008333B1"/>
    <w:rsid w:val="00833E60"/>
    <w:rsid w:val="0083429F"/>
    <w:rsid w:val="00834398"/>
    <w:rsid w:val="00837E1B"/>
    <w:rsid w:val="00837EB5"/>
    <w:rsid w:val="0084022B"/>
    <w:rsid w:val="008402A8"/>
    <w:rsid w:val="00841F0C"/>
    <w:rsid w:val="00842B3F"/>
    <w:rsid w:val="008436EB"/>
    <w:rsid w:val="00847962"/>
    <w:rsid w:val="00847DBB"/>
    <w:rsid w:val="00850630"/>
    <w:rsid w:val="008513B5"/>
    <w:rsid w:val="0085234F"/>
    <w:rsid w:val="00854EBB"/>
    <w:rsid w:val="008570D7"/>
    <w:rsid w:val="0086386E"/>
    <w:rsid w:val="00863B73"/>
    <w:rsid w:val="00864D0D"/>
    <w:rsid w:val="008675D9"/>
    <w:rsid w:val="00871AFB"/>
    <w:rsid w:val="00871D82"/>
    <w:rsid w:val="00871F3A"/>
    <w:rsid w:val="00872631"/>
    <w:rsid w:val="00873170"/>
    <w:rsid w:val="00874423"/>
    <w:rsid w:val="00875B80"/>
    <w:rsid w:val="0087622C"/>
    <w:rsid w:val="00876391"/>
    <w:rsid w:val="00876740"/>
    <w:rsid w:val="008768B6"/>
    <w:rsid w:val="00877A0C"/>
    <w:rsid w:val="00877C80"/>
    <w:rsid w:val="00880E78"/>
    <w:rsid w:val="00881459"/>
    <w:rsid w:val="0088251B"/>
    <w:rsid w:val="008825BF"/>
    <w:rsid w:val="00883405"/>
    <w:rsid w:val="00883CC8"/>
    <w:rsid w:val="00883DC5"/>
    <w:rsid w:val="00884526"/>
    <w:rsid w:val="0088592A"/>
    <w:rsid w:val="00885CA8"/>
    <w:rsid w:val="0088684A"/>
    <w:rsid w:val="00886A9D"/>
    <w:rsid w:val="008879AC"/>
    <w:rsid w:val="008929E7"/>
    <w:rsid w:val="00893236"/>
    <w:rsid w:val="00893A9E"/>
    <w:rsid w:val="0089411D"/>
    <w:rsid w:val="00894C8C"/>
    <w:rsid w:val="00895B5A"/>
    <w:rsid w:val="00897627"/>
    <w:rsid w:val="00897B49"/>
    <w:rsid w:val="008A0751"/>
    <w:rsid w:val="008A1607"/>
    <w:rsid w:val="008A2200"/>
    <w:rsid w:val="008A2230"/>
    <w:rsid w:val="008A2BD0"/>
    <w:rsid w:val="008A341C"/>
    <w:rsid w:val="008A3BE8"/>
    <w:rsid w:val="008A3E45"/>
    <w:rsid w:val="008A41BF"/>
    <w:rsid w:val="008A688D"/>
    <w:rsid w:val="008A74F6"/>
    <w:rsid w:val="008A7B31"/>
    <w:rsid w:val="008B21AD"/>
    <w:rsid w:val="008B6017"/>
    <w:rsid w:val="008C0839"/>
    <w:rsid w:val="008C2420"/>
    <w:rsid w:val="008C3213"/>
    <w:rsid w:val="008C36F1"/>
    <w:rsid w:val="008C3924"/>
    <w:rsid w:val="008C3BEC"/>
    <w:rsid w:val="008C45F8"/>
    <w:rsid w:val="008C46D7"/>
    <w:rsid w:val="008C7839"/>
    <w:rsid w:val="008D0EB4"/>
    <w:rsid w:val="008D2FE5"/>
    <w:rsid w:val="008D7EF6"/>
    <w:rsid w:val="008E0B44"/>
    <w:rsid w:val="008E197F"/>
    <w:rsid w:val="008E27E0"/>
    <w:rsid w:val="008E4A72"/>
    <w:rsid w:val="008E5CB6"/>
    <w:rsid w:val="008E6F60"/>
    <w:rsid w:val="008E7E08"/>
    <w:rsid w:val="008F0AA0"/>
    <w:rsid w:val="008F73FE"/>
    <w:rsid w:val="00900C7E"/>
    <w:rsid w:val="00900E02"/>
    <w:rsid w:val="00900F87"/>
    <w:rsid w:val="00901357"/>
    <w:rsid w:val="009019DA"/>
    <w:rsid w:val="0090449D"/>
    <w:rsid w:val="00907E84"/>
    <w:rsid w:val="00910324"/>
    <w:rsid w:val="009112A4"/>
    <w:rsid w:val="009144BF"/>
    <w:rsid w:val="00915CA7"/>
    <w:rsid w:val="00915E4A"/>
    <w:rsid w:val="00917235"/>
    <w:rsid w:val="00921A9A"/>
    <w:rsid w:val="00921AE1"/>
    <w:rsid w:val="00922303"/>
    <w:rsid w:val="00922589"/>
    <w:rsid w:val="00922D84"/>
    <w:rsid w:val="009249A9"/>
    <w:rsid w:val="00924D1D"/>
    <w:rsid w:val="0092559C"/>
    <w:rsid w:val="00925EC7"/>
    <w:rsid w:val="00926EC1"/>
    <w:rsid w:val="00930A87"/>
    <w:rsid w:val="00931C81"/>
    <w:rsid w:val="00931E17"/>
    <w:rsid w:val="0093255E"/>
    <w:rsid w:val="009330ED"/>
    <w:rsid w:val="00936156"/>
    <w:rsid w:val="00936666"/>
    <w:rsid w:val="00936AE2"/>
    <w:rsid w:val="00937BC9"/>
    <w:rsid w:val="00937BD2"/>
    <w:rsid w:val="00942ADE"/>
    <w:rsid w:val="00943A59"/>
    <w:rsid w:val="009445E1"/>
    <w:rsid w:val="00944B8F"/>
    <w:rsid w:val="009452A4"/>
    <w:rsid w:val="0094702C"/>
    <w:rsid w:val="009477E0"/>
    <w:rsid w:val="0095084C"/>
    <w:rsid w:val="00950B7F"/>
    <w:rsid w:val="00951093"/>
    <w:rsid w:val="00955B68"/>
    <w:rsid w:val="009561F7"/>
    <w:rsid w:val="009579AC"/>
    <w:rsid w:val="009600F9"/>
    <w:rsid w:val="00963C20"/>
    <w:rsid w:val="00965E97"/>
    <w:rsid w:val="00970E30"/>
    <w:rsid w:val="0097139F"/>
    <w:rsid w:val="00973BCF"/>
    <w:rsid w:val="009740F3"/>
    <w:rsid w:val="0097458D"/>
    <w:rsid w:val="00974AA7"/>
    <w:rsid w:val="00975570"/>
    <w:rsid w:val="00976C3C"/>
    <w:rsid w:val="00977667"/>
    <w:rsid w:val="00980D25"/>
    <w:rsid w:val="00982B48"/>
    <w:rsid w:val="00983197"/>
    <w:rsid w:val="009844E0"/>
    <w:rsid w:val="00985E34"/>
    <w:rsid w:val="009906C7"/>
    <w:rsid w:val="009906F5"/>
    <w:rsid w:val="009908E0"/>
    <w:rsid w:val="0099158C"/>
    <w:rsid w:val="0099168C"/>
    <w:rsid w:val="00991CCE"/>
    <w:rsid w:val="0099265E"/>
    <w:rsid w:val="009A1213"/>
    <w:rsid w:val="009A17BF"/>
    <w:rsid w:val="009A2B10"/>
    <w:rsid w:val="009A3CA2"/>
    <w:rsid w:val="009A40D0"/>
    <w:rsid w:val="009A4EB1"/>
    <w:rsid w:val="009A63E6"/>
    <w:rsid w:val="009A6C78"/>
    <w:rsid w:val="009B15BC"/>
    <w:rsid w:val="009B1D02"/>
    <w:rsid w:val="009B2819"/>
    <w:rsid w:val="009B374D"/>
    <w:rsid w:val="009B3A28"/>
    <w:rsid w:val="009B3A7C"/>
    <w:rsid w:val="009B5DF1"/>
    <w:rsid w:val="009B6FF2"/>
    <w:rsid w:val="009B77C4"/>
    <w:rsid w:val="009B791D"/>
    <w:rsid w:val="009C1801"/>
    <w:rsid w:val="009C4DC6"/>
    <w:rsid w:val="009C55FF"/>
    <w:rsid w:val="009C5876"/>
    <w:rsid w:val="009C638D"/>
    <w:rsid w:val="009C7B10"/>
    <w:rsid w:val="009D212C"/>
    <w:rsid w:val="009D2403"/>
    <w:rsid w:val="009D3ABE"/>
    <w:rsid w:val="009D4FCD"/>
    <w:rsid w:val="009D626C"/>
    <w:rsid w:val="009D64D2"/>
    <w:rsid w:val="009D7606"/>
    <w:rsid w:val="009E07EF"/>
    <w:rsid w:val="009E0A63"/>
    <w:rsid w:val="009E14F3"/>
    <w:rsid w:val="009E282B"/>
    <w:rsid w:val="009E2AC5"/>
    <w:rsid w:val="009E7F23"/>
    <w:rsid w:val="009F0A4F"/>
    <w:rsid w:val="009F0E35"/>
    <w:rsid w:val="009F1E06"/>
    <w:rsid w:val="009F3207"/>
    <w:rsid w:val="009F3EAC"/>
    <w:rsid w:val="009F6B77"/>
    <w:rsid w:val="009F7BDC"/>
    <w:rsid w:val="00A001D8"/>
    <w:rsid w:val="00A0065F"/>
    <w:rsid w:val="00A06525"/>
    <w:rsid w:val="00A06795"/>
    <w:rsid w:val="00A06869"/>
    <w:rsid w:val="00A06A79"/>
    <w:rsid w:val="00A06FC9"/>
    <w:rsid w:val="00A075B6"/>
    <w:rsid w:val="00A105FC"/>
    <w:rsid w:val="00A10C9F"/>
    <w:rsid w:val="00A12B3C"/>
    <w:rsid w:val="00A12EA2"/>
    <w:rsid w:val="00A1371E"/>
    <w:rsid w:val="00A13815"/>
    <w:rsid w:val="00A14172"/>
    <w:rsid w:val="00A1418F"/>
    <w:rsid w:val="00A1473B"/>
    <w:rsid w:val="00A162F6"/>
    <w:rsid w:val="00A24B99"/>
    <w:rsid w:val="00A2697A"/>
    <w:rsid w:val="00A27837"/>
    <w:rsid w:val="00A318BE"/>
    <w:rsid w:val="00A31E69"/>
    <w:rsid w:val="00A34331"/>
    <w:rsid w:val="00A352F4"/>
    <w:rsid w:val="00A3730F"/>
    <w:rsid w:val="00A37DED"/>
    <w:rsid w:val="00A40A11"/>
    <w:rsid w:val="00A41F61"/>
    <w:rsid w:val="00A42C3C"/>
    <w:rsid w:val="00A435E7"/>
    <w:rsid w:val="00A4369D"/>
    <w:rsid w:val="00A43B2D"/>
    <w:rsid w:val="00A46CB1"/>
    <w:rsid w:val="00A50079"/>
    <w:rsid w:val="00A50504"/>
    <w:rsid w:val="00A517A5"/>
    <w:rsid w:val="00A52256"/>
    <w:rsid w:val="00A52727"/>
    <w:rsid w:val="00A52EAF"/>
    <w:rsid w:val="00A52FCA"/>
    <w:rsid w:val="00A5302C"/>
    <w:rsid w:val="00A53E72"/>
    <w:rsid w:val="00A54707"/>
    <w:rsid w:val="00A54F77"/>
    <w:rsid w:val="00A56018"/>
    <w:rsid w:val="00A5677A"/>
    <w:rsid w:val="00A5760B"/>
    <w:rsid w:val="00A576B9"/>
    <w:rsid w:val="00A62500"/>
    <w:rsid w:val="00A63348"/>
    <w:rsid w:val="00A63CBF"/>
    <w:rsid w:val="00A64449"/>
    <w:rsid w:val="00A6476C"/>
    <w:rsid w:val="00A6599B"/>
    <w:rsid w:val="00A670DE"/>
    <w:rsid w:val="00A6791B"/>
    <w:rsid w:val="00A7078C"/>
    <w:rsid w:val="00A7224E"/>
    <w:rsid w:val="00A75E0B"/>
    <w:rsid w:val="00A7606A"/>
    <w:rsid w:val="00A76373"/>
    <w:rsid w:val="00A76619"/>
    <w:rsid w:val="00A775D9"/>
    <w:rsid w:val="00A82B84"/>
    <w:rsid w:val="00A83756"/>
    <w:rsid w:val="00A84707"/>
    <w:rsid w:val="00A87042"/>
    <w:rsid w:val="00A877FF"/>
    <w:rsid w:val="00A878A9"/>
    <w:rsid w:val="00A90028"/>
    <w:rsid w:val="00A903ED"/>
    <w:rsid w:val="00A9078B"/>
    <w:rsid w:val="00A9133E"/>
    <w:rsid w:val="00A91928"/>
    <w:rsid w:val="00A91BAC"/>
    <w:rsid w:val="00A9273A"/>
    <w:rsid w:val="00A936C1"/>
    <w:rsid w:val="00A93A43"/>
    <w:rsid w:val="00A94BEB"/>
    <w:rsid w:val="00A94CE6"/>
    <w:rsid w:val="00A957CF"/>
    <w:rsid w:val="00A958EA"/>
    <w:rsid w:val="00A97AA7"/>
    <w:rsid w:val="00AA0447"/>
    <w:rsid w:val="00AA0B78"/>
    <w:rsid w:val="00AA0CD9"/>
    <w:rsid w:val="00AA1401"/>
    <w:rsid w:val="00AA1988"/>
    <w:rsid w:val="00AA331E"/>
    <w:rsid w:val="00AA5E23"/>
    <w:rsid w:val="00AA6A2F"/>
    <w:rsid w:val="00AA71BD"/>
    <w:rsid w:val="00AB2F5B"/>
    <w:rsid w:val="00AB513C"/>
    <w:rsid w:val="00AB7604"/>
    <w:rsid w:val="00AC10C5"/>
    <w:rsid w:val="00AC15F4"/>
    <w:rsid w:val="00AC19DB"/>
    <w:rsid w:val="00AC1FCC"/>
    <w:rsid w:val="00AC26E4"/>
    <w:rsid w:val="00AC321A"/>
    <w:rsid w:val="00AC4395"/>
    <w:rsid w:val="00AC51D5"/>
    <w:rsid w:val="00AC5A58"/>
    <w:rsid w:val="00AC6A4A"/>
    <w:rsid w:val="00AC6F22"/>
    <w:rsid w:val="00AD0E87"/>
    <w:rsid w:val="00AD2FCB"/>
    <w:rsid w:val="00AD356E"/>
    <w:rsid w:val="00AD3B5E"/>
    <w:rsid w:val="00AD78B0"/>
    <w:rsid w:val="00AE04C4"/>
    <w:rsid w:val="00AE0CCE"/>
    <w:rsid w:val="00AE1479"/>
    <w:rsid w:val="00AE1486"/>
    <w:rsid w:val="00AE2158"/>
    <w:rsid w:val="00AE23AC"/>
    <w:rsid w:val="00AE2E33"/>
    <w:rsid w:val="00AE3D1D"/>
    <w:rsid w:val="00AE434E"/>
    <w:rsid w:val="00AE44C2"/>
    <w:rsid w:val="00AE60FD"/>
    <w:rsid w:val="00AE6AA7"/>
    <w:rsid w:val="00AE6C28"/>
    <w:rsid w:val="00AE7E2A"/>
    <w:rsid w:val="00AF151B"/>
    <w:rsid w:val="00AF191E"/>
    <w:rsid w:val="00AF2E60"/>
    <w:rsid w:val="00AF2F7E"/>
    <w:rsid w:val="00AF3184"/>
    <w:rsid w:val="00AF3366"/>
    <w:rsid w:val="00AF3504"/>
    <w:rsid w:val="00AF5331"/>
    <w:rsid w:val="00AF68B3"/>
    <w:rsid w:val="00B00D15"/>
    <w:rsid w:val="00B015B9"/>
    <w:rsid w:val="00B0173A"/>
    <w:rsid w:val="00B028AA"/>
    <w:rsid w:val="00B05342"/>
    <w:rsid w:val="00B05DE8"/>
    <w:rsid w:val="00B0736C"/>
    <w:rsid w:val="00B0750C"/>
    <w:rsid w:val="00B07BCE"/>
    <w:rsid w:val="00B07D22"/>
    <w:rsid w:val="00B10711"/>
    <w:rsid w:val="00B11C4E"/>
    <w:rsid w:val="00B11DDA"/>
    <w:rsid w:val="00B13983"/>
    <w:rsid w:val="00B14994"/>
    <w:rsid w:val="00B16AFC"/>
    <w:rsid w:val="00B2103C"/>
    <w:rsid w:val="00B228AC"/>
    <w:rsid w:val="00B2366C"/>
    <w:rsid w:val="00B23D58"/>
    <w:rsid w:val="00B24B7D"/>
    <w:rsid w:val="00B253A8"/>
    <w:rsid w:val="00B2715A"/>
    <w:rsid w:val="00B27CF4"/>
    <w:rsid w:val="00B27F77"/>
    <w:rsid w:val="00B31199"/>
    <w:rsid w:val="00B321C9"/>
    <w:rsid w:val="00B32ED0"/>
    <w:rsid w:val="00B37938"/>
    <w:rsid w:val="00B379EB"/>
    <w:rsid w:val="00B405D8"/>
    <w:rsid w:val="00B40771"/>
    <w:rsid w:val="00B40D25"/>
    <w:rsid w:val="00B40D67"/>
    <w:rsid w:val="00B41926"/>
    <w:rsid w:val="00B41BE4"/>
    <w:rsid w:val="00B41E5C"/>
    <w:rsid w:val="00B421BD"/>
    <w:rsid w:val="00B4415C"/>
    <w:rsid w:val="00B448DF"/>
    <w:rsid w:val="00B45222"/>
    <w:rsid w:val="00B45413"/>
    <w:rsid w:val="00B46C03"/>
    <w:rsid w:val="00B50C9F"/>
    <w:rsid w:val="00B52423"/>
    <w:rsid w:val="00B52634"/>
    <w:rsid w:val="00B531F8"/>
    <w:rsid w:val="00B5400C"/>
    <w:rsid w:val="00B55031"/>
    <w:rsid w:val="00B5518E"/>
    <w:rsid w:val="00B5618C"/>
    <w:rsid w:val="00B567BC"/>
    <w:rsid w:val="00B56B7C"/>
    <w:rsid w:val="00B60B3B"/>
    <w:rsid w:val="00B625BE"/>
    <w:rsid w:val="00B627D2"/>
    <w:rsid w:val="00B62D18"/>
    <w:rsid w:val="00B635EC"/>
    <w:rsid w:val="00B64C18"/>
    <w:rsid w:val="00B65A67"/>
    <w:rsid w:val="00B673D1"/>
    <w:rsid w:val="00B67AF6"/>
    <w:rsid w:val="00B7054D"/>
    <w:rsid w:val="00B718B6"/>
    <w:rsid w:val="00B71B1B"/>
    <w:rsid w:val="00B71C2E"/>
    <w:rsid w:val="00B71F1F"/>
    <w:rsid w:val="00B723A9"/>
    <w:rsid w:val="00B74041"/>
    <w:rsid w:val="00B74322"/>
    <w:rsid w:val="00B74591"/>
    <w:rsid w:val="00B7568E"/>
    <w:rsid w:val="00B811CB"/>
    <w:rsid w:val="00B81515"/>
    <w:rsid w:val="00B81FA7"/>
    <w:rsid w:val="00B82371"/>
    <w:rsid w:val="00B836AD"/>
    <w:rsid w:val="00B8373E"/>
    <w:rsid w:val="00B849E8"/>
    <w:rsid w:val="00B84BD2"/>
    <w:rsid w:val="00B86337"/>
    <w:rsid w:val="00B865A4"/>
    <w:rsid w:val="00B866D7"/>
    <w:rsid w:val="00B907EE"/>
    <w:rsid w:val="00B91CE6"/>
    <w:rsid w:val="00B925CB"/>
    <w:rsid w:val="00B9275B"/>
    <w:rsid w:val="00B95B21"/>
    <w:rsid w:val="00B96251"/>
    <w:rsid w:val="00B967F5"/>
    <w:rsid w:val="00B97637"/>
    <w:rsid w:val="00B9796C"/>
    <w:rsid w:val="00B97DE2"/>
    <w:rsid w:val="00BA1C88"/>
    <w:rsid w:val="00BA1D2D"/>
    <w:rsid w:val="00BA1ED4"/>
    <w:rsid w:val="00BA34DA"/>
    <w:rsid w:val="00BA470A"/>
    <w:rsid w:val="00BA4D9B"/>
    <w:rsid w:val="00BA725E"/>
    <w:rsid w:val="00BA79D9"/>
    <w:rsid w:val="00BB0EC8"/>
    <w:rsid w:val="00BB14EE"/>
    <w:rsid w:val="00BB19C1"/>
    <w:rsid w:val="00BB1E21"/>
    <w:rsid w:val="00BB2066"/>
    <w:rsid w:val="00BB2557"/>
    <w:rsid w:val="00BB25C0"/>
    <w:rsid w:val="00BB2CCB"/>
    <w:rsid w:val="00BB62DF"/>
    <w:rsid w:val="00BC7363"/>
    <w:rsid w:val="00BC74E3"/>
    <w:rsid w:val="00BC74FF"/>
    <w:rsid w:val="00BD17AB"/>
    <w:rsid w:val="00BD1CC6"/>
    <w:rsid w:val="00BD2C51"/>
    <w:rsid w:val="00BD34F6"/>
    <w:rsid w:val="00BD3677"/>
    <w:rsid w:val="00BD3A13"/>
    <w:rsid w:val="00BD3E9D"/>
    <w:rsid w:val="00BD5483"/>
    <w:rsid w:val="00BD626A"/>
    <w:rsid w:val="00BD6F7A"/>
    <w:rsid w:val="00BD7228"/>
    <w:rsid w:val="00BD7952"/>
    <w:rsid w:val="00BE05C9"/>
    <w:rsid w:val="00BE081C"/>
    <w:rsid w:val="00BE1093"/>
    <w:rsid w:val="00BE17BD"/>
    <w:rsid w:val="00BE1F0E"/>
    <w:rsid w:val="00BE1F9B"/>
    <w:rsid w:val="00BE2F1C"/>
    <w:rsid w:val="00BE306B"/>
    <w:rsid w:val="00BE461B"/>
    <w:rsid w:val="00BE750C"/>
    <w:rsid w:val="00BE7A13"/>
    <w:rsid w:val="00BF1EFF"/>
    <w:rsid w:val="00BF262D"/>
    <w:rsid w:val="00BF3454"/>
    <w:rsid w:val="00BF4066"/>
    <w:rsid w:val="00BF61A8"/>
    <w:rsid w:val="00BF6351"/>
    <w:rsid w:val="00BF6865"/>
    <w:rsid w:val="00BF6AF4"/>
    <w:rsid w:val="00BF73DA"/>
    <w:rsid w:val="00BF7653"/>
    <w:rsid w:val="00C00FA3"/>
    <w:rsid w:val="00C01133"/>
    <w:rsid w:val="00C0195C"/>
    <w:rsid w:val="00C024E9"/>
    <w:rsid w:val="00C03A9B"/>
    <w:rsid w:val="00C03CC7"/>
    <w:rsid w:val="00C03F25"/>
    <w:rsid w:val="00C04ACC"/>
    <w:rsid w:val="00C04D8F"/>
    <w:rsid w:val="00C04E5C"/>
    <w:rsid w:val="00C07FFB"/>
    <w:rsid w:val="00C11781"/>
    <w:rsid w:val="00C12AE2"/>
    <w:rsid w:val="00C13E10"/>
    <w:rsid w:val="00C148E3"/>
    <w:rsid w:val="00C15CEC"/>
    <w:rsid w:val="00C21FB9"/>
    <w:rsid w:val="00C2362E"/>
    <w:rsid w:val="00C25B4B"/>
    <w:rsid w:val="00C25D0E"/>
    <w:rsid w:val="00C2694E"/>
    <w:rsid w:val="00C312A4"/>
    <w:rsid w:val="00C31730"/>
    <w:rsid w:val="00C31B34"/>
    <w:rsid w:val="00C333AA"/>
    <w:rsid w:val="00C33587"/>
    <w:rsid w:val="00C33906"/>
    <w:rsid w:val="00C3471C"/>
    <w:rsid w:val="00C36920"/>
    <w:rsid w:val="00C417A9"/>
    <w:rsid w:val="00C4221A"/>
    <w:rsid w:val="00C423CD"/>
    <w:rsid w:val="00C47039"/>
    <w:rsid w:val="00C478D5"/>
    <w:rsid w:val="00C47B45"/>
    <w:rsid w:val="00C47E5A"/>
    <w:rsid w:val="00C5343C"/>
    <w:rsid w:val="00C5632D"/>
    <w:rsid w:val="00C566E4"/>
    <w:rsid w:val="00C5680C"/>
    <w:rsid w:val="00C5710B"/>
    <w:rsid w:val="00C57391"/>
    <w:rsid w:val="00C65A23"/>
    <w:rsid w:val="00C6624F"/>
    <w:rsid w:val="00C67DAA"/>
    <w:rsid w:val="00C716A2"/>
    <w:rsid w:val="00C7181E"/>
    <w:rsid w:val="00C71B5D"/>
    <w:rsid w:val="00C77745"/>
    <w:rsid w:val="00C80DCF"/>
    <w:rsid w:val="00C80EAA"/>
    <w:rsid w:val="00C81829"/>
    <w:rsid w:val="00C82304"/>
    <w:rsid w:val="00C82CE6"/>
    <w:rsid w:val="00C8468E"/>
    <w:rsid w:val="00C905B7"/>
    <w:rsid w:val="00C90F2B"/>
    <w:rsid w:val="00C911F3"/>
    <w:rsid w:val="00C93D26"/>
    <w:rsid w:val="00C94BD7"/>
    <w:rsid w:val="00C95ECA"/>
    <w:rsid w:val="00C969CB"/>
    <w:rsid w:val="00C9706F"/>
    <w:rsid w:val="00CA1286"/>
    <w:rsid w:val="00CA3592"/>
    <w:rsid w:val="00CA368F"/>
    <w:rsid w:val="00CA3ACD"/>
    <w:rsid w:val="00CA44E2"/>
    <w:rsid w:val="00CA4911"/>
    <w:rsid w:val="00CA5B3A"/>
    <w:rsid w:val="00CA5C14"/>
    <w:rsid w:val="00CA5DC4"/>
    <w:rsid w:val="00CA62A4"/>
    <w:rsid w:val="00CA74A8"/>
    <w:rsid w:val="00CA7D3D"/>
    <w:rsid w:val="00CB02DA"/>
    <w:rsid w:val="00CB2045"/>
    <w:rsid w:val="00CB2C0A"/>
    <w:rsid w:val="00CB4ABB"/>
    <w:rsid w:val="00CB52A5"/>
    <w:rsid w:val="00CC0145"/>
    <w:rsid w:val="00CC0323"/>
    <w:rsid w:val="00CC0D22"/>
    <w:rsid w:val="00CC18DB"/>
    <w:rsid w:val="00CC2E1C"/>
    <w:rsid w:val="00CC402C"/>
    <w:rsid w:val="00CC55DC"/>
    <w:rsid w:val="00CC7929"/>
    <w:rsid w:val="00CD2D18"/>
    <w:rsid w:val="00CD411C"/>
    <w:rsid w:val="00CD4BA6"/>
    <w:rsid w:val="00CD5763"/>
    <w:rsid w:val="00CD7EBB"/>
    <w:rsid w:val="00CE1354"/>
    <w:rsid w:val="00CE1871"/>
    <w:rsid w:val="00CE19FB"/>
    <w:rsid w:val="00CE241F"/>
    <w:rsid w:val="00CE2CC2"/>
    <w:rsid w:val="00CE2FC1"/>
    <w:rsid w:val="00CE33C2"/>
    <w:rsid w:val="00CE3519"/>
    <w:rsid w:val="00CE547A"/>
    <w:rsid w:val="00CE7283"/>
    <w:rsid w:val="00CF004E"/>
    <w:rsid w:val="00CF0EBB"/>
    <w:rsid w:val="00CF0F18"/>
    <w:rsid w:val="00CF0F91"/>
    <w:rsid w:val="00CF1060"/>
    <w:rsid w:val="00CF1A71"/>
    <w:rsid w:val="00CF3064"/>
    <w:rsid w:val="00CF38EC"/>
    <w:rsid w:val="00CF4CF0"/>
    <w:rsid w:val="00CF5747"/>
    <w:rsid w:val="00CF5E23"/>
    <w:rsid w:val="00CF66B7"/>
    <w:rsid w:val="00CF68EA"/>
    <w:rsid w:val="00D04955"/>
    <w:rsid w:val="00D0542F"/>
    <w:rsid w:val="00D06ABD"/>
    <w:rsid w:val="00D07121"/>
    <w:rsid w:val="00D11D5F"/>
    <w:rsid w:val="00D11DBD"/>
    <w:rsid w:val="00D121C5"/>
    <w:rsid w:val="00D13138"/>
    <w:rsid w:val="00D13865"/>
    <w:rsid w:val="00D14737"/>
    <w:rsid w:val="00D157B3"/>
    <w:rsid w:val="00D15A4D"/>
    <w:rsid w:val="00D173C6"/>
    <w:rsid w:val="00D2113E"/>
    <w:rsid w:val="00D22B84"/>
    <w:rsid w:val="00D2310E"/>
    <w:rsid w:val="00D23454"/>
    <w:rsid w:val="00D24468"/>
    <w:rsid w:val="00D25557"/>
    <w:rsid w:val="00D2642B"/>
    <w:rsid w:val="00D26D5E"/>
    <w:rsid w:val="00D2752B"/>
    <w:rsid w:val="00D306F6"/>
    <w:rsid w:val="00D319E9"/>
    <w:rsid w:val="00D31DEC"/>
    <w:rsid w:val="00D32F2E"/>
    <w:rsid w:val="00D33523"/>
    <w:rsid w:val="00D36558"/>
    <w:rsid w:val="00D3703C"/>
    <w:rsid w:val="00D37808"/>
    <w:rsid w:val="00D407C2"/>
    <w:rsid w:val="00D4145B"/>
    <w:rsid w:val="00D415D3"/>
    <w:rsid w:val="00D4205D"/>
    <w:rsid w:val="00D43F72"/>
    <w:rsid w:val="00D44F2C"/>
    <w:rsid w:val="00D4688E"/>
    <w:rsid w:val="00D46AB6"/>
    <w:rsid w:val="00D473DC"/>
    <w:rsid w:val="00D51FEB"/>
    <w:rsid w:val="00D5205D"/>
    <w:rsid w:val="00D5359B"/>
    <w:rsid w:val="00D5443E"/>
    <w:rsid w:val="00D54950"/>
    <w:rsid w:val="00D551CC"/>
    <w:rsid w:val="00D559D8"/>
    <w:rsid w:val="00D56978"/>
    <w:rsid w:val="00D574AE"/>
    <w:rsid w:val="00D606EB"/>
    <w:rsid w:val="00D60FF1"/>
    <w:rsid w:val="00D61159"/>
    <w:rsid w:val="00D62BC8"/>
    <w:rsid w:val="00D6569B"/>
    <w:rsid w:val="00D65E76"/>
    <w:rsid w:val="00D67CD5"/>
    <w:rsid w:val="00D7137F"/>
    <w:rsid w:val="00D73E61"/>
    <w:rsid w:val="00D7480C"/>
    <w:rsid w:val="00D775F7"/>
    <w:rsid w:val="00D777E8"/>
    <w:rsid w:val="00D8201B"/>
    <w:rsid w:val="00D8247A"/>
    <w:rsid w:val="00D82BFD"/>
    <w:rsid w:val="00D83426"/>
    <w:rsid w:val="00D836CC"/>
    <w:rsid w:val="00D84953"/>
    <w:rsid w:val="00D84FBC"/>
    <w:rsid w:val="00D85AFC"/>
    <w:rsid w:val="00D862FC"/>
    <w:rsid w:val="00D86929"/>
    <w:rsid w:val="00D90083"/>
    <w:rsid w:val="00D90482"/>
    <w:rsid w:val="00D90D9B"/>
    <w:rsid w:val="00D91EEB"/>
    <w:rsid w:val="00D92670"/>
    <w:rsid w:val="00D92843"/>
    <w:rsid w:val="00D92F86"/>
    <w:rsid w:val="00D932AC"/>
    <w:rsid w:val="00D95E3D"/>
    <w:rsid w:val="00D962E3"/>
    <w:rsid w:val="00DA0A50"/>
    <w:rsid w:val="00DA197D"/>
    <w:rsid w:val="00DA284E"/>
    <w:rsid w:val="00DA38DE"/>
    <w:rsid w:val="00DA46DC"/>
    <w:rsid w:val="00DA50B1"/>
    <w:rsid w:val="00DA5532"/>
    <w:rsid w:val="00DA656C"/>
    <w:rsid w:val="00DA77A2"/>
    <w:rsid w:val="00DA77BB"/>
    <w:rsid w:val="00DB0DFE"/>
    <w:rsid w:val="00DB1466"/>
    <w:rsid w:val="00DB20FD"/>
    <w:rsid w:val="00DB5584"/>
    <w:rsid w:val="00DC0003"/>
    <w:rsid w:val="00DC068E"/>
    <w:rsid w:val="00DC0B8C"/>
    <w:rsid w:val="00DC192B"/>
    <w:rsid w:val="00DC1CC7"/>
    <w:rsid w:val="00DC2261"/>
    <w:rsid w:val="00DC23D7"/>
    <w:rsid w:val="00DC26EE"/>
    <w:rsid w:val="00DC4FB2"/>
    <w:rsid w:val="00DC6820"/>
    <w:rsid w:val="00DC7B00"/>
    <w:rsid w:val="00DD1B9A"/>
    <w:rsid w:val="00DD4147"/>
    <w:rsid w:val="00DD4513"/>
    <w:rsid w:val="00DD4EEC"/>
    <w:rsid w:val="00DD63E5"/>
    <w:rsid w:val="00DD6C0C"/>
    <w:rsid w:val="00DD72A0"/>
    <w:rsid w:val="00DD7F60"/>
    <w:rsid w:val="00DE0563"/>
    <w:rsid w:val="00DE155B"/>
    <w:rsid w:val="00DE1DB2"/>
    <w:rsid w:val="00DE268D"/>
    <w:rsid w:val="00DE2991"/>
    <w:rsid w:val="00DE2B22"/>
    <w:rsid w:val="00DE3015"/>
    <w:rsid w:val="00DE36D8"/>
    <w:rsid w:val="00DE3CD1"/>
    <w:rsid w:val="00DE3D6E"/>
    <w:rsid w:val="00DE7971"/>
    <w:rsid w:val="00DF0BD4"/>
    <w:rsid w:val="00DF0FB4"/>
    <w:rsid w:val="00DF1D3C"/>
    <w:rsid w:val="00DF1E3C"/>
    <w:rsid w:val="00DF2D0D"/>
    <w:rsid w:val="00DF43BA"/>
    <w:rsid w:val="00DF4F6F"/>
    <w:rsid w:val="00DF569E"/>
    <w:rsid w:val="00DF59F6"/>
    <w:rsid w:val="00DF5C57"/>
    <w:rsid w:val="00DF6960"/>
    <w:rsid w:val="00DF73D2"/>
    <w:rsid w:val="00DF7528"/>
    <w:rsid w:val="00DF789E"/>
    <w:rsid w:val="00DF7D36"/>
    <w:rsid w:val="00E01899"/>
    <w:rsid w:val="00E02ECE"/>
    <w:rsid w:val="00E03327"/>
    <w:rsid w:val="00E048BA"/>
    <w:rsid w:val="00E05C28"/>
    <w:rsid w:val="00E05D86"/>
    <w:rsid w:val="00E06E1C"/>
    <w:rsid w:val="00E07A07"/>
    <w:rsid w:val="00E109EB"/>
    <w:rsid w:val="00E11021"/>
    <w:rsid w:val="00E1219B"/>
    <w:rsid w:val="00E12403"/>
    <w:rsid w:val="00E12B09"/>
    <w:rsid w:val="00E12B24"/>
    <w:rsid w:val="00E12FC4"/>
    <w:rsid w:val="00E132FB"/>
    <w:rsid w:val="00E1381D"/>
    <w:rsid w:val="00E14965"/>
    <w:rsid w:val="00E15567"/>
    <w:rsid w:val="00E157F9"/>
    <w:rsid w:val="00E15AC2"/>
    <w:rsid w:val="00E16B57"/>
    <w:rsid w:val="00E204D3"/>
    <w:rsid w:val="00E20EBB"/>
    <w:rsid w:val="00E21AA4"/>
    <w:rsid w:val="00E234A6"/>
    <w:rsid w:val="00E244C9"/>
    <w:rsid w:val="00E24686"/>
    <w:rsid w:val="00E2479D"/>
    <w:rsid w:val="00E25A7F"/>
    <w:rsid w:val="00E26761"/>
    <w:rsid w:val="00E3062C"/>
    <w:rsid w:val="00E30B97"/>
    <w:rsid w:val="00E30CB7"/>
    <w:rsid w:val="00E31C56"/>
    <w:rsid w:val="00E320F6"/>
    <w:rsid w:val="00E32F92"/>
    <w:rsid w:val="00E34AA6"/>
    <w:rsid w:val="00E401BF"/>
    <w:rsid w:val="00E40A5D"/>
    <w:rsid w:val="00E4121E"/>
    <w:rsid w:val="00E41378"/>
    <w:rsid w:val="00E429DB"/>
    <w:rsid w:val="00E44B33"/>
    <w:rsid w:val="00E450E7"/>
    <w:rsid w:val="00E52164"/>
    <w:rsid w:val="00E53416"/>
    <w:rsid w:val="00E53BBC"/>
    <w:rsid w:val="00E53FDC"/>
    <w:rsid w:val="00E540F6"/>
    <w:rsid w:val="00E55472"/>
    <w:rsid w:val="00E5671D"/>
    <w:rsid w:val="00E5722A"/>
    <w:rsid w:val="00E57A48"/>
    <w:rsid w:val="00E57CB1"/>
    <w:rsid w:val="00E609FF"/>
    <w:rsid w:val="00E6528B"/>
    <w:rsid w:val="00E658CF"/>
    <w:rsid w:val="00E65D6B"/>
    <w:rsid w:val="00E66399"/>
    <w:rsid w:val="00E7175C"/>
    <w:rsid w:val="00E718E3"/>
    <w:rsid w:val="00E730A6"/>
    <w:rsid w:val="00E7334B"/>
    <w:rsid w:val="00E73BB7"/>
    <w:rsid w:val="00E743FD"/>
    <w:rsid w:val="00E753B4"/>
    <w:rsid w:val="00E773D2"/>
    <w:rsid w:val="00E82788"/>
    <w:rsid w:val="00E84B46"/>
    <w:rsid w:val="00E84CA5"/>
    <w:rsid w:val="00E85BAB"/>
    <w:rsid w:val="00E87B41"/>
    <w:rsid w:val="00E902C4"/>
    <w:rsid w:val="00E935D4"/>
    <w:rsid w:val="00E94332"/>
    <w:rsid w:val="00E95FD4"/>
    <w:rsid w:val="00E96346"/>
    <w:rsid w:val="00E96EE4"/>
    <w:rsid w:val="00E96F30"/>
    <w:rsid w:val="00E97915"/>
    <w:rsid w:val="00EA114E"/>
    <w:rsid w:val="00EA1FDE"/>
    <w:rsid w:val="00EA22E8"/>
    <w:rsid w:val="00EA49FC"/>
    <w:rsid w:val="00EA6141"/>
    <w:rsid w:val="00EA649F"/>
    <w:rsid w:val="00EA7AC7"/>
    <w:rsid w:val="00EB00FC"/>
    <w:rsid w:val="00EB1B14"/>
    <w:rsid w:val="00EB1ECC"/>
    <w:rsid w:val="00EB661B"/>
    <w:rsid w:val="00EB7E71"/>
    <w:rsid w:val="00EC1719"/>
    <w:rsid w:val="00EC2B90"/>
    <w:rsid w:val="00EC523F"/>
    <w:rsid w:val="00EC6297"/>
    <w:rsid w:val="00EC63F6"/>
    <w:rsid w:val="00EC78FB"/>
    <w:rsid w:val="00ED0A84"/>
    <w:rsid w:val="00ED0C7D"/>
    <w:rsid w:val="00ED3393"/>
    <w:rsid w:val="00ED6C6F"/>
    <w:rsid w:val="00ED78B6"/>
    <w:rsid w:val="00EE093E"/>
    <w:rsid w:val="00EE10D2"/>
    <w:rsid w:val="00EE2A76"/>
    <w:rsid w:val="00EE371F"/>
    <w:rsid w:val="00EE51B6"/>
    <w:rsid w:val="00EE57E8"/>
    <w:rsid w:val="00EE7FDC"/>
    <w:rsid w:val="00EF0333"/>
    <w:rsid w:val="00EF2D60"/>
    <w:rsid w:val="00EF3564"/>
    <w:rsid w:val="00EF3963"/>
    <w:rsid w:val="00EF408E"/>
    <w:rsid w:val="00EF4807"/>
    <w:rsid w:val="00EF4D4F"/>
    <w:rsid w:val="00EF5E50"/>
    <w:rsid w:val="00EF6595"/>
    <w:rsid w:val="00F023B5"/>
    <w:rsid w:val="00F0409A"/>
    <w:rsid w:val="00F04A82"/>
    <w:rsid w:val="00F071DF"/>
    <w:rsid w:val="00F07C17"/>
    <w:rsid w:val="00F07F27"/>
    <w:rsid w:val="00F1059A"/>
    <w:rsid w:val="00F11AE7"/>
    <w:rsid w:val="00F1254D"/>
    <w:rsid w:val="00F1322E"/>
    <w:rsid w:val="00F15E61"/>
    <w:rsid w:val="00F21630"/>
    <w:rsid w:val="00F23EFB"/>
    <w:rsid w:val="00F2554D"/>
    <w:rsid w:val="00F26295"/>
    <w:rsid w:val="00F273BA"/>
    <w:rsid w:val="00F27486"/>
    <w:rsid w:val="00F27F8B"/>
    <w:rsid w:val="00F321B5"/>
    <w:rsid w:val="00F3236A"/>
    <w:rsid w:val="00F32A36"/>
    <w:rsid w:val="00F334F5"/>
    <w:rsid w:val="00F338E4"/>
    <w:rsid w:val="00F34EAC"/>
    <w:rsid w:val="00F3525B"/>
    <w:rsid w:val="00F35D15"/>
    <w:rsid w:val="00F35FB7"/>
    <w:rsid w:val="00F41415"/>
    <w:rsid w:val="00F444C3"/>
    <w:rsid w:val="00F464C7"/>
    <w:rsid w:val="00F46ED0"/>
    <w:rsid w:val="00F53D64"/>
    <w:rsid w:val="00F54281"/>
    <w:rsid w:val="00F55686"/>
    <w:rsid w:val="00F5596B"/>
    <w:rsid w:val="00F55D61"/>
    <w:rsid w:val="00F56C78"/>
    <w:rsid w:val="00F574EB"/>
    <w:rsid w:val="00F579FC"/>
    <w:rsid w:val="00F61B29"/>
    <w:rsid w:val="00F61F51"/>
    <w:rsid w:val="00F6235F"/>
    <w:rsid w:val="00F643D1"/>
    <w:rsid w:val="00F6643E"/>
    <w:rsid w:val="00F7010E"/>
    <w:rsid w:val="00F71537"/>
    <w:rsid w:val="00F71BD7"/>
    <w:rsid w:val="00F72433"/>
    <w:rsid w:val="00F72567"/>
    <w:rsid w:val="00F72855"/>
    <w:rsid w:val="00F729A0"/>
    <w:rsid w:val="00F73D29"/>
    <w:rsid w:val="00F7448E"/>
    <w:rsid w:val="00F74AAE"/>
    <w:rsid w:val="00F80595"/>
    <w:rsid w:val="00F809DB"/>
    <w:rsid w:val="00F823E0"/>
    <w:rsid w:val="00F82FF3"/>
    <w:rsid w:val="00F845BA"/>
    <w:rsid w:val="00F84CFF"/>
    <w:rsid w:val="00F879BB"/>
    <w:rsid w:val="00F901D1"/>
    <w:rsid w:val="00F905BE"/>
    <w:rsid w:val="00F92EA6"/>
    <w:rsid w:val="00F96DDB"/>
    <w:rsid w:val="00FA11BA"/>
    <w:rsid w:val="00FA16C8"/>
    <w:rsid w:val="00FA1747"/>
    <w:rsid w:val="00FA2A4B"/>
    <w:rsid w:val="00FA361E"/>
    <w:rsid w:val="00FA4096"/>
    <w:rsid w:val="00FA4BDE"/>
    <w:rsid w:val="00FB07C0"/>
    <w:rsid w:val="00FB0F3F"/>
    <w:rsid w:val="00FB1494"/>
    <w:rsid w:val="00FB32F8"/>
    <w:rsid w:val="00FB3595"/>
    <w:rsid w:val="00FB37A4"/>
    <w:rsid w:val="00FB625A"/>
    <w:rsid w:val="00FB63E5"/>
    <w:rsid w:val="00FC1FCB"/>
    <w:rsid w:val="00FC2F85"/>
    <w:rsid w:val="00FC41C4"/>
    <w:rsid w:val="00FC4D2E"/>
    <w:rsid w:val="00FC59D9"/>
    <w:rsid w:val="00FC6EB0"/>
    <w:rsid w:val="00FD14EE"/>
    <w:rsid w:val="00FD2690"/>
    <w:rsid w:val="00FD2F2B"/>
    <w:rsid w:val="00FD4779"/>
    <w:rsid w:val="00FD5265"/>
    <w:rsid w:val="00FD5787"/>
    <w:rsid w:val="00FD6264"/>
    <w:rsid w:val="00FD765A"/>
    <w:rsid w:val="00FE0ED3"/>
    <w:rsid w:val="00FE2DC2"/>
    <w:rsid w:val="00FE3383"/>
    <w:rsid w:val="00FE42AC"/>
    <w:rsid w:val="00FE4435"/>
    <w:rsid w:val="00FE4634"/>
    <w:rsid w:val="00FE4833"/>
    <w:rsid w:val="00FE4F69"/>
    <w:rsid w:val="00FE57BD"/>
    <w:rsid w:val="00FE6210"/>
    <w:rsid w:val="00FE70CB"/>
    <w:rsid w:val="00FE75F2"/>
    <w:rsid w:val="00FF08C1"/>
    <w:rsid w:val="00FF13A0"/>
    <w:rsid w:val="00FF16BB"/>
    <w:rsid w:val="00FF17CF"/>
    <w:rsid w:val="00FF2532"/>
    <w:rsid w:val="00FF2CDE"/>
    <w:rsid w:val="00FF3CA2"/>
    <w:rsid w:val="00FF436C"/>
    <w:rsid w:val="00FF4510"/>
    <w:rsid w:val="00FF5A59"/>
    <w:rsid w:val="00FF5E90"/>
    <w:rsid w:val="00FF7520"/>
    <w:rsid w:val="00FF7840"/>
    <w:rsid w:val="00FF7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85566"/>
  <w15:docId w15:val="{6B31559C-002B-48D4-A427-FE31347FE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BAB"/>
    <w:pPr>
      <w:spacing w:before="295"/>
      <w:ind w:left="360" w:right="346"/>
      <w:contextualSpacing/>
    </w:pPr>
    <w:rPr>
      <w:rFonts w:ascii="Times New Roman" w:eastAsia="Times New Roman" w:hAnsi="Times New Roman" w:cs="Times New Roman"/>
      <w:sz w:val="24"/>
      <w:szCs w:val="24"/>
    </w:rPr>
  </w:style>
  <w:style w:type="paragraph" w:styleId="Heading1">
    <w:name w:val="heading 1"/>
    <w:basedOn w:val="Normal"/>
    <w:autoRedefine/>
    <w:uiPriority w:val="9"/>
    <w:qFormat/>
    <w:rsid w:val="003A5733"/>
    <w:pPr>
      <w:spacing w:before="83"/>
      <w:ind w:left="331" w:right="331"/>
      <w:jc w:val="center"/>
      <w:outlineLvl w:val="0"/>
    </w:pPr>
    <w:rPr>
      <w:rFonts w:ascii="Arial Black" w:eastAsia="Arial Black" w:hAnsi="Arial Black" w:cs="Arial Black"/>
      <w:b/>
      <w:bCs/>
      <w:iCs/>
      <w:sz w:val="32"/>
      <w:szCs w:val="52"/>
    </w:rPr>
  </w:style>
  <w:style w:type="paragraph" w:styleId="Heading2">
    <w:name w:val="heading 2"/>
    <w:basedOn w:val="Normal"/>
    <w:autoRedefine/>
    <w:uiPriority w:val="9"/>
    <w:unhideWhenUsed/>
    <w:qFormat/>
    <w:rsid w:val="00B673D1"/>
    <w:pPr>
      <w:spacing w:before="13"/>
      <w:ind w:left="725" w:right="773" w:hanging="5"/>
      <w:outlineLvl w:val="1"/>
    </w:pPr>
    <w:rPr>
      <w:rFonts w:ascii="Arial" w:eastAsia="Arial" w:hAnsi="Arial" w:cs="Arial"/>
      <w:b/>
      <w:bCs/>
      <w:iCs/>
      <w:sz w:val="28"/>
      <w:szCs w:val="36"/>
    </w:rPr>
  </w:style>
  <w:style w:type="paragraph" w:styleId="Heading3">
    <w:name w:val="heading 3"/>
    <w:basedOn w:val="Normal"/>
    <w:uiPriority w:val="9"/>
    <w:unhideWhenUsed/>
    <w:qFormat/>
    <w:rsid w:val="00783300"/>
    <w:pPr>
      <w:spacing w:before="1"/>
      <w:ind w:left="262" w:right="357"/>
      <w:outlineLvl w:val="2"/>
    </w:pPr>
    <w:rPr>
      <w:rFonts w:eastAsia="Arial Black" w:cs="Arial Black"/>
      <w:b/>
      <w:bCs/>
      <w:i/>
      <w:iCs/>
      <w:szCs w:val="32"/>
    </w:rPr>
  </w:style>
  <w:style w:type="paragraph" w:styleId="Heading4">
    <w:name w:val="heading 4"/>
    <w:basedOn w:val="Normal"/>
    <w:uiPriority w:val="9"/>
    <w:unhideWhenUsed/>
    <w:qFormat/>
    <w:rsid w:val="00B9275B"/>
    <w:pPr>
      <w:spacing w:before="74"/>
      <w:ind w:left="279"/>
      <w:outlineLvl w:val="3"/>
    </w:pPr>
    <w:rPr>
      <w:rFonts w:ascii="Arial Black" w:eastAsia="Arial Black" w:hAnsi="Arial Black" w:cs="Arial Black"/>
      <w:b/>
      <w:bCs/>
      <w:szCs w:val="30"/>
    </w:rPr>
  </w:style>
  <w:style w:type="paragraph" w:styleId="Heading5">
    <w:name w:val="heading 5"/>
    <w:basedOn w:val="Normal"/>
    <w:uiPriority w:val="9"/>
    <w:unhideWhenUsed/>
    <w:qFormat/>
    <w:pPr>
      <w:ind w:right="326"/>
      <w:jc w:val="right"/>
      <w:outlineLvl w:val="4"/>
    </w:pPr>
    <w:rPr>
      <w:rFonts w:ascii="Arial" w:eastAsia="Arial" w:hAnsi="Arial" w:cs="Arial"/>
      <w:b/>
      <w:bCs/>
      <w:sz w:val="28"/>
      <w:szCs w:val="28"/>
    </w:rPr>
  </w:style>
  <w:style w:type="paragraph" w:styleId="Heading6">
    <w:name w:val="heading 6"/>
    <w:basedOn w:val="Normal"/>
    <w:autoRedefine/>
    <w:uiPriority w:val="9"/>
    <w:unhideWhenUsed/>
    <w:qFormat/>
    <w:rsid w:val="00B405D8"/>
    <w:pPr>
      <w:outlineLvl w:val="5"/>
    </w:pPr>
    <w:rPr>
      <w:b/>
      <w:bCs/>
    </w:rPr>
  </w:style>
  <w:style w:type="paragraph" w:styleId="Heading7">
    <w:name w:val="heading 7"/>
    <w:aliases w:val="Body Text - normal"/>
    <w:basedOn w:val="Normal"/>
    <w:next w:val="BodyText"/>
    <w:autoRedefine/>
    <w:uiPriority w:val="1"/>
    <w:qFormat/>
    <w:rsid w:val="00CE547A"/>
    <w:pPr>
      <w:outlineLvl w:val="6"/>
    </w:pPr>
  </w:style>
  <w:style w:type="paragraph" w:styleId="Heading8">
    <w:name w:val="heading 8"/>
    <w:basedOn w:val="Normal"/>
    <w:uiPriority w:val="1"/>
    <w:qFormat/>
    <w:pPr>
      <w:spacing w:before="90"/>
      <w:outlineLvl w:val="7"/>
    </w:pPr>
    <w:rPr>
      <w:b/>
      <w:bCs/>
    </w:rPr>
  </w:style>
  <w:style w:type="paragraph" w:styleId="Heading9">
    <w:name w:val="heading 9"/>
    <w:basedOn w:val="Normal"/>
    <w:uiPriority w:val="1"/>
    <w:qFormat/>
    <w:pPr>
      <w:spacing w:before="1"/>
      <w:ind w:left="719"/>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0"/>
    </w:pPr>
    <w:rPr>
      <w:rFonts w:asciiTheme="minorHAnsi" w:hAnsiTheme="minorHAnsi" w:cstheme="minorHAnsi"/>
      <w:b/>
      <w:bCs/>
      <w:i/>
      <w:iCs/>
    </w:rPr>
  </w:style>
  <w:style w:type="paragraph" w:styleId="TOC2">
    <w:name w:val="toc 2"/>
    <w:basedOn w:val="Normal"/>
    <w:uiPriority w:val="39"/>
    <w:qFormat/>
    <w:pPr>
      <w:spacing w:before="120"/>
      <w:ind w:left="240"/>
    </w:pPr>
    <w:rPr>
      <w:rFonts w:asciiTheme="minorHAnsi" w:hAnsiTheme="minorHAnsi" w:cstheme="minorHAnsi"/>
      <w:b/>
      <w:bCs/>
      <w:sz w:val="22"/>
      <w:szCs w:val="22"/>
    </w:rPr>
  </w:style>
  <w:style w:type="paragraph" w:styleId="TOC3">
    <w:name w:val="toc 3"/>
    <w:basedOn w:val="Normal"/>
    <w:uiPriority w:val="39"/>
    <w:qFormat/>
    <w:pPr>
      <w:spacing w:before="0"/>
      <w:ind w:left="480"/>
    </w:pPr>
    <w:rPr>
      <w:rFonts w:asciiTheme="minorHAnsi" w:hAnsiTheme="minorHAnsi" w:cstheme="minorHAnsi"/>
      <w:sz w:val="20"/>
      <w:szCs w:val="20"/>
    </w:rPr>
  </w:style>
  <w:style w:type="paragraph" w:styleId="BodyText">
    <w:name w:val="Body Text"/>
    <w:basedOn w:val="Normal"/>
    <w:uiPriority w:val="1"/>
    <w:qFormat/>
    <w:rsid w:val="001B6BDB"/>
  </w:style>
  <w:style w:type="paragraph" w:styleId="ListParagraph">
    <w:name w:val="List Paragraph"/>
    <w:basedOn w:val="Normal"/>
    <w:uiPriority w:val="1"/>
    <w:qFormat/>
    <w:pPr>
      <w:ind w:left="107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559C"/>
    <w:pPr>
      <w:tabs>
        <w:tab w:val="center" w:pos="4680"/>
        <w:tab w:val="right" w:pos="9360"/>
      </w:tabs>
    </w:pPr>
  </w:style>
  <w:style w:type="character" w:customStyle="1" w:styleId="HeaderChar">
    <w:name w:val="Header Char"/>
    <w:basedOn w:val="DefaultParagraphFont"/>
    <w:link w:val="Header"/>
    <w:uiPriority w:val="99"/>
    <w:rsid w:val="0092559C"/>
    <w:rPr>
      <w:rFonts w:ascii="Times New Roman" w:eastAsia="Times New Roman" w:hAnsi="Times New Roman" w:cs="Times New Roman"/>
    </w:rPr>
  </w:style>
  <w:style w:type="paragraph" w:styleId="Footer">
    <w:name w:val="footer"/>
    <w:basedOn w:val="Normal"/>
    <w:link w:val="FooterChar"/>
    <w:uiPriority w:val="99"/>
    <w:unhideWhenUsed/>
    <w:rsid w:val="0092559C"/>
    <w:pPr>
      <w:tabs>
        <w:tab w:val="center" w:pos="4680"/>
        <w:tab w:val="right" w:pos="9360"/>
      </w:tabs>
    </w:pPr>
  </w:style>
  <w:style w:type="character" w:customStyle="1" w:styleId="FooterChar">
    <w:name w:val="Footer Char"/>
    <w:basedOn w:val="DefaultParagraphFont"/>
    <w:link w:val="Footer"/>
    <w:uiPriority w:val="99"/>
    <w:rsid w:val="0092559C"/>
    <w:rPr>
      <w:rFonts w:ascii="Times New Roman" w:eastAsia="Times New Roman" w:hAnsi="Times New Roman" w:cs="Times New Roman"/>
    </w:rPr>
  </w:style>
  <w:style w:type="character" w:styleId="Hyperlink">
    <w:name w:val="Hyperlink"/>
    <w:basedOn w:val="DefaultParagraphFont"/>
    <w:uiPriority w:val="99"/>
    <w:unhideWhenUsed/>
    <w:rsid w:val="00093021"/>
    <w:rPr>
      <w:color w:val="0000FF" w:themeColor="hyperlink"/>
      <w:u w:val="single"/>
    </w:rPr>
  </w:style>
  <w:style w:type="character" w:styleId="UnresolvedMention">
    <w:name w:val="Unresolved Mention"/>
    <w:basedOn w:val="DefaultParagraphFont"/>
    <w:uiPriority w:val="99"/>
    <w:semiHidden/>
    <w:unhideWhenUsed/>
    <w:rsid w:val="00093021"/>
    <w:rPr>
      <w:color w:val="605E5C"/>
      <w:shd w:val="clear" w:color="auto" w:fill="E1DFDD"/>
    </w:rPr>
  </w:style>
  <w:style w:type="character" w:styleId="CommentReference">
    <w:name w:val="annotation reference"/>
    <w:basedOn w:val="DefaultParagraphFont"/>
    <w:uiPriority w:val="99"/>
    <w:semiHidden/>
    <w:unhideWhenUsed/>
    <w:rsid w:val="001726F1"/>
    <w:rPr>
      <w:sz w:val="16"/>
      <w:szCs w:val="16"/>
    </w:rPr>
  </w:style>
  <w:style w:type="paragraph" w:styleId="CommentText">
    <w:name w:val="annotation text"/>
    <w:basedOn w:val="Normal"/>
    <w:link w:val="CommentTextChar"/>
    <w:uiPriority w:val="99"/>
    <w:semiHidden/>
    <w:unhideWhenUsed/>
    <w:rsid w:val="001726F1"/>
    <w:rPr>
      <w:sz w:val="20"/>
      <w:szCs w:val="20"/>
    </w:rPr>
  </w:style>
  <w:style w:type="character" w:customStyle="1" w:styleId="CommentTextChar">
    <w:name w:val="Comment Text Char"/>
    <w:basedOn w:val="DefaultParagraphFont"/>
    <w:link w:val="CommentText"/>
    <w:uiPriority w:val="99"/>
    <w:semiHidden/>
    <w:rsid w:val="001726F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26F1"/>
    <w:rPr>
      <w:b/>
      <w:bCs/>
    </w:rPr>
  </w:style>
  <w:style w:type="character" w:customStyle="1" w:styleId="CommentSubjectChar">
    <w:name w:val="Comment Subject Char"/>
    <w:basedOn w:val="CommentTextChar"/>
    <w:link w:val="CommentSubject"/>
    <w:uiPriority w:val="99"/>
    <w:semiHidden/>
    <w:rsid w:val="001726F1"/>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5518E"/>
    <w:rPr>
      <w:color w:val="800080" w:themeColor="followedHyperlink"/>
      <w:u w:val="single"/>
    </w:rPr>
  </w:style>
  <w:style w:type="paragraph" w:styleId="FootnoteText">
    <w:name w:val="footnote text"/>
    <w:basedOn w:val="Normal"/>
    <w:link w:val="FootnoteTextChar"/>
    <w:uiPriority w:val="99"/>
    <w:unhideWhenUsed/>
    <w:rsid w:val="008306F8"/>
    <w:pPr>
      <w:widowControl/>
      <w:autoSpaceDE/>
      <w:autoSpaceDN/>
    </w:pPr>
    <w:rPr>
      <w:sz w:val="20"/>
      <w:szCs w:val="20"/>
    </w:rPr>
  </w:style>
  <w:style w:type="character" w:customStyle="1" w:styleId="FootnoteTextChar">
    <w:name w:val="Footnote Text Char"/>
    <w:basedOn w:val="DefaultParagraphFont"/>
    <w:link w:val="FootnoteText"/>
    <w:uiPriority w:val="99"/>
    <w:rsid w:val="008306F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306F8"/>
    <w:rPr>
      <w:vertAlign w:val="superscript"/>
    </w:rPr>
  </w:style>
  <w:style w:type="paragraph" w:styleId="TOCHeading">
    <w:name w:val="TOC Heading"/>
    <w:basedOn w:val="Heading1"/>
    <w:next w:val="Normal"/>
    <w:uiPriority w:val="39"/>
    <w:unhideWhenUsed/>
    <w:qFormat/>
    <w:rsid w:val="001E3CEE"/>
    <w:pPr>
      <w:keepNext/>
      <w:keepLines/>
      <w:widowControl/>
      <w:autoSpaceDE/>
      <w:autoSpaceDN/>
      <w:spacing w:before="480" w:line="276" w:lineRule="auto"/>
      <w:ind w:left="0" w:right="0"/>
      <w:contextualSpacing w:val="0"/>
      <w:jc w:val="left"/>
      <w:outlineLvl w:val="9"/>
    </w:pPr>
    <w:rPr>
      <w:rFonts w:asciiTheme="majorHAnsi" w:eastAsiaTheme="majorEastAsia" w:hAnsiTheme="majorHAnsi" w:cstheme="majorBidi"/>
      <w:iCs w:val="0"/>
      <w:color w:val="365F91" w:themeColor="accent1" w:themeShade="BF"/>
      <w:sz w:val="28"/>
      <w:szCs w:val="28"/>
    </w:rPr>
  </w:style>
  <w:style w:type="paragraph" w:styleId="TOC4">
    <w:name w:val="toc 4"/>
    <w:basedOn w:val="Normal"/>
    <w:next w:val="Normal"/>
    <w:autoRedefine/>
    <w:uiPriority w:val="39"/>
    <w:semiHidden/>
    <w:unhideWhenUsed/>
    <w:rsid w:val="00761542"/>
    <w:pPr>
      <w:spacing w:before="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761542"/>
    <w:pPr>
      <w:spacing w:before="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761542"/>
    <w:pPr>
      <w:spacing w:before="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761542"/>
    <w:pPr>
      <w:spacing w:before="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761542"/>
    <w:pPr>
      <w:spacing w:before="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761542"/>
    <w:pPr>
      <w:spacing w:before="0"/>
      <w:ind w:left="1920"/>
    </w:pPr>
    <w:rPr>
      <w:rFonts w:asciiTheme="minorHAnsi" w:hAnsiTheme="minorHAnsi" w:cstheme="minorHAnsi"/>
      <w:sz w:val="20"/>
      <w:szCs w:val="20"/>
    </w:rPr>
  </w:style>
  <w:style w:type="character" w:styleId="PageNumber">
    <w:name w:val="page number"/>
    <w:basedOn w:val="DefaultParagraphFont"/>
    <w:uiPriority w:val="99"/>
    <w:semiHidden/>
    <w:unhideWhenUsed/>
    <w:rsid w:val="001E3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disabilityrightsmt.org/work" TargetMode="External"/><Relationship Id="rId18" Type="http://schemas.openxmlformats.org/officeDocument/2006/relationships/hyperlink" Target="https://liftt.org/" TargetMode="External"/><Relationship Id="rId26" Type="http://schemas.openxmlformats.org/officeDocument/2006/relationships/hyperlink" Target="https://www.law.cornell.edu/cfr/text/34/part-361" TargetMode="External"/><Relationship Id="rId39" Type="http://schemas.openxmlformats.org/officeDocument/2006/relationships/hyperlink" Target="https://savewithable.com/mt/home.html" TargetMode="External"/><Relationship Id="rId21" Type="http://schemas.openxmlformats.org/officeDocument/2006/relationships/hyperlink" Target="http://www.summitilc.org/" TargetMode="External"/><Relationship Id="rId34" Type="http://schemas.openxmlformats.org/officeDocument/2006/relationships/hyperlink" Target="https://www.ablenrc.org/" TargetMode="External"/><Relationship Id="rId42" Type="http://schemas.openxmlformats.org/officeDocument/2006/relationships/hyperlink" Target="http://205.209.45.153/iabar/AttorneyOnLineMontana.nsf/results?ReadForm&amp;c1=&amp;a=Employment%20Law" TargetMode="External"/><Relationship Id="rId47" Type="http://schemas.openxmlformats.org/officeDocument/2006/relationships/hyperlink" Target="https://www.acceleratemt.com/nativewomenlaunch" TargetMode="External"/><Relationship Id="rId50" Type="http://schemas.openxmlformats.org/officeDocument/2006/relationships/hyperlink" Target="https://transition.ruralinstitute.umt.edu/" TargetMode="External"/><Relationship Id="rId55" Type="http://schemas.openxmlformats.org/officeDocument/2006/relationships/hyperlink" Target="https://www.dol.gov/agencies/whd"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disabilityrightsmt.org/work" TargetMode="External"/><Relationship Id="rId29" Type="http://schemas.openxmlformats.org/officeDocument/2006/relationships/hyperlink" Target="https://www.law.cornell.edu/cfr/text/28/35.160" TargetMode="External"/><Relationship Id="rId11" Type="http://schemas.openxmlformats.org/officeDocument/2006/relationships/image" Target="media/image1.png"/><Relationship Id="rId24" Type="http://schemas.openxmlformats.org/officeDocument/2006/relationships/hyperlink" Target="https://www.law.cornell.edu/uscode/text" TargetMode="External"/><Relationship Id="rId32" Type="http://schemas.openxmlformats.org/officeDocument/2006/relationships/hyperlink" Target="mailto:hhsofh@mt.gov" TargetMode="External"/><Relationship Id="rId37" Type="http://schemas.openxmlformats.org/officeDocument/2006/relationships/hyperlink" Target="https://askjan.org/" TargetMode="External"/><Relationship Id="rId40" Type="http://schemas.openxmlformats.org/officeDocument/2006/relationships/hyperlink" Target="https://apply.mt.gov/" TargetMode="External"/><Relationship Id="rId45" Type="http://schemas.openxmlformats.org/officeDocument/2006/relationships/hyperlink" Target="https://prosperamt.org/programs/mt-womens-business-center" TargetMode="External"/><Relationship Id="rId53" Type="http://schemas.openxmlformats.org/officeDocument/2006/relationships/hyperlink" Target="https://www.bls.gov/" TargetMode="External"/><Relationship Id="rId58" Type="http://schemas.openxmlformats.org/officeDocument/2006/relationships/hyperlink" Target="http://www.disabilityrightsmt.org/" TargetMode="External"/><Relationship Id="rId5" Type="http://schemas.openxmlformats.org/officeDocument/2006/relationships/numbering" Target="numbering.xml"/><Relationship Id="rId61" Type="http://schemas.openxmlformats.org/officeDocument/2006/relationships/fontTable" Target="fontTable.xml"/><Relationship Id="rId19" Type="http://schemas.openxmlformats.org/officeDocument/2006/relationships/hyperlink" Target="https://abilitymt.org/" TargetMode="External"/><Relationship Id="rId14" Type="http://schemas.openxmlformats.org/officeDocument/2006/relationships/hyperlink" Target="http://disabilityrightsmt.org/work" TargetMode="External"/><Relationship Id="rId22" Type="http://schemas.openxmlformats.org/officeDocument/2006/relationships/hyperlink" Target="http://disabilityrightsmt.org/work" TargetMode="External"/><Relationship Id="rId27" Type="http://schemas.openxmlformats.org/officeDocument/2006/relationships/hyperlink" Target="https://mca.legmt.gov/bills/mca/title_0530/chapter_0070/parts_index.html" TargetMode="External"/><Relationship Id="rId30" Type="http://schemas.openxmlformats.org/officeDocument/2006/relationships/hyperlink" Target="https://erd.dli.mt.gov/human-rights/" TargetMode="External"/><Relationship Id="rId35" Type="http://schemas.openxmlformats.org/officeDocument/2006/relationships/hyperlink" Target="https://aivrttac.org/" TargetMode="External"/><Relationship Id="rId43" Type="http://schemas.openxmlformats.org/officeDocument/2006/relationships/hyperlink" Target="https://reomontana.org/" TargetMode="External"/><Relationship Id="rId48" Type="http://schemas.openxmlformats.org/officeDocument/2006/relationships/hyperlink" Target="https://rockymountainada.org/" TargetMode="External"/><Relationship Id="rId56" Type="http://schemas.openxmlformats.org/officeDocument/2006/relationships/hyperlink" Target="https://vcu-ntdc.org/" TargetMode="External"/><Relationship Id="rId8" Type="http://schemas.openxmlformats.org/officeDocument/2006/relationships/webSettings" Target="webSettings.xml"/><Relationship Id="rId51" Type="http://schemas.openxmlformats.org/officeDocument/2006/relationships/hyperlink" Target="https://commerce.mt.gov/Business/Programs-and-Services/Small-Business-Development-Center/"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mailto:CAP@dr-mt.org" TargetMode="External"/><Relationship Id="rId25" Type="http://schemas.openxmlformats.org/officeDocument/2006/relationships/hyperlink" Target="https://www.law.cornell.edu/uscode/text" TargetMode="External"/><Relationship Id="rId33" Type="http://schemas.openxmlformats.org/officeDocument/2006/relationships/hyperlink" Target="mailto:OCR@ed.gov" TargetMode="External"/><Relationship Id="rId38" Type="http://schemas.openxmlformats.org/officeDocument/2006/relationships/hyperlink" Target="https://montanaworks.gov/job-service-montana/" TargetMode="External"/><Relationship Id="rId46" Type="http://schemas.openxmlformats.org/officeDocument/2006/relationships/hyperlink" Target="https://montech.ruralinstitute.umt.edu/" TargetMode="External"/><Relationship Id="rId59" Type="http://schemas.openxmlformats.org/officeDocument/2006/relationships/hyperlink" Target="mailto:CAP@dr-mt.org" TargetMode="External"/><Relationship Id="rId20" Type="http://schemas.openxmlformats.org/officeDocument/2006/relationships/hyperlink" Target="https://ncils.org/" TargetMode="External"/><Relationship Id="rId41" Type="http://schemas.openxmlformats.org/officeDocument/2006/relationships/hyperlink" Target="https://erd.dli.mt.gov/human-rights/" TargetMode="External"/><Relationship Id="rId54" Type="http://schemas.openxmlformats.org/officeDocument/2006/relationships/hyperlink" Target="https://www.justice.gov/guidance?search_api_fulltext=employment"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isabilityrightsmt.org/work" TargetMode="External"/><Relationship Id="rId23" Type="http://schemas.openxmlformats.org/officeDocument/2006/relationships/hyperlink" Target="https://rsa.ed.gov/sub-regulatory-guidance/criterion-integrated-employment-location-definition-cie-and-participant" TargetMode="External"/><Relationship Id="rId28" Type="http://schemas.openxmlformats.org/officeDocument/2006/relationships/hyperlink" Target="https://rules.mt.gov/browse/collections/aec52c46-128e-4279-9068-8af5d5432d74/sections/1a047495-d244-4f49-8784-bd6cb922a12c" TargetMode="External"/><Relationship Id="rId36" Type="http://schemas.openxmlformats.org/officeDocument/2006/relationships/hyperlink" Target="https://askearn.org/" TargetMode="External"/><Relationship Id="rId49" Type="http://schemas.openxmlformats.org/officeDocument/2006/relationships/hyperlink" Target="https://www.acceleratemt.com/rmwbc" TargetMode="External"/><Relationship Id="rId57" Type="http://schemas.openxmlformats.org/officeDocument/2006/relationships/hyperlink" Target="https://www.msubillings.edu/socialsecurity/" TargetMode="External"/><Relationship Id="rId10" Type="http://schemas.openxmlformats.org/officeDocument/2006/relationships/endnotes" Target="endnotes.xml"/><Relationship Id="rId31" Type="http://schemas.openxmlformats.org/officeDocument/2006/relationships/hyperlink" Target="https://www.ed.gov/laws-and-policy/civil-rights-laws/file-complaint" TargetMode="External"/><Relationship Id="rId44" Type="http://schemas.openxmlformats.org/officeDocument/2006/relationships/hyperlink" Target="https://www.monttla.com/" TargetMode="External"/><Relationship Id="rId52" Type="http://schemas.openxmlformats.org/officeDocument/2006/relationships/hyperlink" Target="https://harkininstitute.drake.edu/resources/"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990749e-16a6-4eeb-900f-62fb60fe5366">
      <Terms xmlns="http://schemas.microsoft.com/office/infopath/2007/PartnerControls"/>
    </lcf76f155ced4ddcb4097134ff3c332f>
    <_ip_UnifiedCompliancePolicyProperties xmlns="http://schemas.microsoft.com/sharepoint/v3" xsi:nil="true"/>
    <TaxCatchAll xmlns="50b1e48d-0065-4056-b90c-e4e90939e83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9A6D91A80E6D0478677465B05E81B89" ma:contentTypeVersion="17" ma:contentTypeDescription="Create a new document." ma:contentTypeScope="" ma:versionID="bfcf5f50a8fd72f2b5296ef7bf92b0f0">
  <xsd:schema xmlns:xsd="http://www.w3.org/2001/XMLSchema" xmlns:xs="http://www.w3.org/2001/XMLSchema" xmlns:p="http://schemas.microsoft.com/office/2006/metadata/properties" xmlns:ns1="http://schemas.microsoft.com/sharepoint/v3" xmlns:ns2="6990749e-16a6-4eeb-900f-62fb60fe5366" xmlns:ns3="50b1e48d-0065-4056-b90c-e4e90939e838" targetNamespace="http://schemas.microsoft.com/office/2006/metadata/properties" ma:root="true" ma:fieldsID="4360b31beeecd82ca98007e5ae431271" ns1:_="" ns2:_="" ns3:_="">
    <xsd:import namespace="http://schemas.microsoft.com/sharepoint/v3"/>
    <xsd:import namespace="6990749e-16a6-4eeb-900f-62fb60fe5366"/>
    <xsd:import namespace="50b1e48d-0065-4056-b90c-e4e90939e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90749e-16a6-4eeb-900f-62fb60fe5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f46db55-6c41-4ee8-a08a-6ad879f0852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b1e48d-0065-4056-b90c-e4e90939e8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40ec3ca-6259-450f-889f-3560561ca01e}" ma:internalName="TaxCatchAll" ma:showField="CatchAllData" ma:web="50b1e48d-0065-4056-b90c-e4e90939e83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A629A5-F528-49FC-8433-49B00B4E0697}">
  <ds:schemaRefs>
    <ds:schemaRef ds:uri="http://schemas.microsoft.com/office/2006/metadata/properties"/>
    <ds:schemaRef ds:uri="http://schemas.microsoft.com/office/infopath/2007/PartnerControls"/>
    <ds:schemaRef ds:uri="http://schemas.microsoft.com/sharepoint/v3"/>
    <ds:schemaRef ds:uri="6990749e-16a6-4eeb-900f-62fb60fe5366"/>
    <ds:schemaRef ds:uri="50b1e48d-0065-4056-b90c-e4e90939e838"/>
  </ds:schemaRefs>
</ds:datastoreItem>
</file>

<file path=customXml/itemProps2.xml><?xml version="1.0" encoding="utf-8"?>
<ds:datastoreItem xmlns:ds="http://schemas.openxmlformats.org/officeDocument/2006/customXml" ds:itemID="{71AF9DF2-FCDA-45E4-8BDA-45B01AF4C15A}">
  <ds:schemaRefs>
    <ds:schemaRef ds:uri="http://schemas.openxmlformats.org/officeDocument/2006/bibliography"/>
  </ds:schemaRefs>
</ds:datastoreItem>
</file>

<file path=customXml/itemProps3.xml><?xml version="1.0" encoding="utf-8"?>
<ds:datastoreItem xmlns:ds="http://schemas.openxmlformats.org/officeDocument/2006/customXml" ds:itemID="{3664DE04-85B4-4438-AEB2-7905E9D10334}">
  <ds:schemaRefs>
    <ds:schemaRef ds:uri="http://schemas.microsoft.com/sharepoint/v3/contenttype/forms"/>
  </ds:schemaRefs>
</ds:datastoreItem>
</file>

<file path=customXml/itemProps4.xml><?xml version="1.0" encoding="utf-8"?>
<ds:datastoreItem xmlns:ds="http://schemas.openxmlformats.org/officeDocument/2006/customXml" ds:itemID="{B53615E1-3059-4EE4-873A-50FE2CC2DA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90749e-16a6-4eeb-900f-62fb60fe5366"/>
    <ds:schemaRef ds:uri="50b1e48d-0065-4056-b90c-e4e90939e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11839</Words>
  <Characters>67487</Characters>
  <Application>Microsoft Office Word</Application>
  <DocSecurity>0</DocSecurity>
  <Lines>562</Lines>
  <Paragraphs>158</Paragraphs>
  <ScaleCrop>false</ScaleCrop>
  <Company/>
  <LinksUpToDate>false</LinksUpToDate>
  <CharactersWithSpaces>79168</CharactersWithSpaces>
  <SharedDoc>false</SharedDoc>
  <HLinks>
    <vt:vector size="558" baseType="variant">
      <vt:variant>
        <vt:i4>4456488</vt:i4>
      </vt:variant>
      <vt:variant>
        <vt:i4>402</vt:i4>
      </vt:variant>
      <vt:variant>
        <vt:i4>0</vt:i4>
      </vt:variant>
      <vt:variant>
        <vt:i4>5</vt:i4>
      </vt:variant>
      <vt:variant>
        <vt:lpwstr>mailto:CAP@dr-mt.org</vt:lpwstr>
      </vt:variant>
      <vt:variant>
        <vt:lpwstr/>
      </vt:variant>
      <vt:variant>
        <vt:i4>3735599</vt:i4>
      </vt:variant>
      <vt:variant>
        <vt:i4>399</vt:i4>
      </vt:variant>
      <vt:variant>
        <vt:i4>0</vt:i4>
      </vt:variant>
      <vt:variant>
        <vt:i4>5</vt:i4>
      </vt:variant>
      <vt:variant>
        <vt:lpwstr>http://www.disabilityrightsmt.org/</vt:lpwstr>
      </vt:variant>
      <vt:variant>
        <vt:lpwstr/>
      </vt:variant>
      <vt:variant>
        <vt:i4>3407927</vt:i4>
      </vt:variant>
      <vt:variant>
        <vt:i4>396</vt:i4>
      </vt:variant>
      <vt:variant>
        <vt:i4>0</vt:i4>
      </vt:variant>
      <vt:variant>
        <vt:i4>5</vt:i4>
      </vt:variant>
      <vt:variant>
        <vt:lpwstr>https://www.msubillings.edu/socialsecurity/</vt:lpwstr>
      </vt:variant>
      <vt:variant>
        <vt:lpwstr/>
      </vt:variant>
      <vt:variant>
        <vt:i4>4194325</vt:i4>
      </vt:variant>
      <vt:variant>
        <vt:i4>393</vt:i4>
      </vt:variant>
      <vt:variant>
        <vt:i4>0</vt:i4>
      </vt:variant>
      <vt:variant>
        <vt:i4>5</vt:i4>
      </vt:variant>
      <vt:variant>
        <vt:lpwstr>https://vcu-ntdc.org/</vt:lpwstr>
      </vt:variant>
      <vt:variant>
        <vt:lpwstr/>
      </vt:variant>
      <vt:variant>
        <vt:i4>4784156</vt:i4>
      </vt:variant>
      <vt:variant>
        <vt:i4>390</vt:i4>
      </vt:variant>
      <vt:variant>
        <vt:i4>0</vt:i4>
      </vt:variant>
      <vt:variant>
        <vt:i4>5</vt:i4>
      </vt:variant>
      <vt:variant>
        <vt:lpwstr>https://www.dol.gov/agencies/whd</vt:lpwstr>
      </vt:variant>
      <vt:variant>
        <vt:lpwstr/>
      </vt:variant>
      <vt:variant>
        <vt:i4>3014694</vt:i4>
      </vt:variant>
      <vt:variant>
        <vt:i4>387</vt:i4>
      </vt:variant>
      <vt:variant>
        <vt:i4>0</vt:i4>
      </vt:variant>
      <vt:variant>
        <vt:i4>5</vt:i4>
      </vt:variant>
      <vt:variant>
        <vt:lpwstr>https://www.justice.gov/guidance?search_api_fulltext=employment</vt:lpwstr>
      </vt:variant>
      <vt:variant>
        <vt:lpwstr/>
      </vt:variant>
      <vt:variant>
        <vt:i4>4849728</vt:i4>
      </vt:variant>
      <vt:variant>
        <vt:i4>384</vt:i4>
      </vt:variant>
      <vt:variant>
        <vt:i4>0</vt:i4>
      </vt:variant>
      <vt:variant>
        <vt:i4>5</vt:i4>
      </vt:variant>
      <vt:variant>
        <vt:lpwstr>https://www.bls.gov/</vt:lpwstr>
      </vt:variant>
      <vt:variant>
        <vt:lpwstr/>
      </vt:variant>
      <vt:variant>
        <vt:i4>983108</vt:i4>
      </vt:variant>
      <vt:variant>
        <vt:i4>381</vt:i4>
      </vt:variant>
      <vt:variant>
        <vt:i4>0</vt:i4>
      </vt:variant>
      <vt:variant>
        <vt:i4>5</vt:i4>
      </vt:variant>
      <vt:variant>
        <vt:lpwstr>https://harkininstitute.drake.edu/resources/</vt:lpwstr>
      </vt:variant>
      <vt:variant>
        <vt:lpwstr/>
      </vt:variant>
      <vt:variant>
        <vt:i4>1900625</vt:i4>
      </vt:variant>
      <vt:variant>
        <vt:i4>378</vt:i4>
      </vt:variant>
      <vt:variant>
        <vt:i4>0</vt:i4>
      </vt:variant>
      <vt:variant>
        <vt:i4>5</vt:i4>
      </vt:variant>
      <vt:variant>
        <vt:lpwstr>https://commerce.mt.gov/Business/Programs-and-Services/Small-Business-Development-Center/</vt:lpwstr>
      </vt:variant>
      <vt:variant>
        <vt:lpwstr/>
      </vt:variant>
      <vt:variant>
        <vt:i4>3342453</vt:i4>
      </vt:variant>
      <vt:variant>
        <vt:i4>375</vt:i4>
      </vt:variant>
      <vt:variant>
        <vt:i4>0</vt:i4>
      </vt:variant>
      <vt:variant>
        <vt:i4>5</vt:i4>
      </vt:variant>
      <vt:variant>
        <vt:lpwstr>https://transition.ruralinstitute.umt.edu/</vt:lpwstr>
      </vt:variant>
      <vt:variant>
        <vt:lpwstr/>
      </vt:variant>
      <vt:variant>
        <vt:i4>3342372</vt:i4>
      </vt:variant>
      <vt:variant>
        <vt:i4>372</vt:i4>
      </vt:variant>
      <vt:variant>
        <vt:i4>0</vt:i4>
      </vt:variant>
      <vt:variant>
        <vt:i4>5</vt:i4>
      </vt:variant>
      <vt:variant>
        <vt:lpwstr>https://www.acceleratemt.com/rmwbc</vt:lpwstr>
      </vt:variant>
      <vt:variant>
        <vt:lpwstr/>
      </vt:variant>
      <vt:variant>
        <vt:i4>1572894</vt:i4>
      </vt:variant>
      <vt:variant>
        <vt:i4>369</vt:i4>
      </vt:variant>
      <vt:variant>
        <vt:i4>0</vt:i4>
      </vt:variant>
      <vt:variant>
        <vt:i4>5</vt:i4>
      </vt:variant>
      <vt:variant>
        <vt:lpwstr>https://rockymountainada.org/</vt:lpwstr>
      </vt:variant>
      <vt:variant>
        <vt:lpwstr/>
      </vt:variant>
      <vt:variant>
        <vt:i4>2752566</vt:i4>
      </vt:variant>
      <vt:variant>
        <vt:i4>366</vt:i4>
      </vt:variant>
      <vt:variant>
        <vt:i4>0</vt:i4>
      </vt:variant>
      <vt:variant>
        <vt:i4>5</vt:i4>
      </vt:variant>
      <vt:variant>
        <vt:lpwstr>https://www.acceleratemt.com/nativewomenlaunch</vt:lpwstr>
      </vt:variant>
      <vt:variant>
        <vt:lpwstr/>
      </vt:variant>
      <vt:variant>
        <vt:i4>2162737</vt:i4>
      </vt:variant>
      <vt:variant>
        <vt:i4>363</vt:i4>
      </vt:variant>
      <vt:variant>
        <vt:i4>0</vt:i4>
      </vt:variant>
      <vt:variant>
        <vt:i4>5</vt:i4>
      </vt:variant>
      <vt:variant>
        <vt:lpwstr>https://montech.ruralinstitute.umt.edu/</vt:lpwstr>
      </vt:variant>
      <vt:variant>
        <vt:lpwstr/>
      </vt:variant>
      <vt:variant>
        <vt:i4>524365</vt:i4>
      </vt:variant>
      <vt:variant>
        <vt:i4>360</vt:i4>
      </vt:variant>
      <vt:variant>
        <vt:i4>0</vt:i4>
      </vt:variant>
      <vt:variant>
        <vt:i4>5</vt:i4>
      </vt:variant>
      <vt:variant>
        <vt:lpwstr>https://prosperamt.org/programs/mt-womens-business-center</vt:lpwstr>
      </vt:variant>
      <vt:variant>
        <vt:lpwstr/>
      </vt:variant>
      <vt:variant>
        <vt:i4>5308504</vt:i4>
      </vt:variant>
      <vt:variant>
        <vt:i4>357</vt:i4>
      </vt:variant>
      <vt:variant>
        <vt:i4>0</vt:i4>
      </vt:variant>
      <vt:variant>
        <vt:i4>5</vt:i4>
      </vt:variant>
      <vt:variant>
        <vt:lpwstr>https://www.monttla.com/</vt:lpwstr>
      </vt:variant>
      <vt:variant>
        <vt:lpwstr/>
      </vt:variant>
      <vt:variant>
        <vt:i4>8323188</vt:i4>
      </vt:variant>
      <vt:variant>
        <vt:i4>354</vt:i4>
      </vt:variant>
      <vt:variant>
        <vt:i4>0</vt:i4>
      </vt:variant>
      <vt:variant>
        <vt:i4>5</vt:i4>
      </vt:variant>
      <vt:variant>
        <vt:lpwstr>https://reomontana.org/</vt:lpwstr>
      </vt:variant>
      <vt:variant>
        <vt:lpwstr/>
      </vt:variant>
      <vt:variant>
        <vt:i4>720897</vt:i4>
      </vt:variant>
      <vt:variant>
        <vt:i4>351</vt:i4>
      </vt:variant>
      <vt:variant>
        <vt:i4>0</vt:i4>
      </vt:variant>
      <vt:variant>
        <vt:i4>5</vt:i4>
      </vt:variant>
      <vt:variant>
        <vt:lpwstr>http://205.209.45.153/iabar/AttorneyOnLineMontana.nsf/results?ReadForm&amp;c1=&amp;a=Employment%20Law</vt:lpwstr>
      </vt:variant>
      <vt:variant>
        <vt:lpwstr/>
      </vt:variant>
      <vt:variant>
        <vt:i4>5177348</vt:i4>
      </vt:variant>
      <vt:variant>
        <vt:i4>348</vt:i4>
      </vt:variant>
      <vt:variant>
        <vt:i4>0</vt:i4>
      </vt:variant>
      <vt:variant>
        <vt:i4>5</vt:i4>
      </vt:variant>
      <vt:variant>
        <vt:lpwstr>https://erd.dli.mt.gov/human-rights/</vt:lpwstr>
      </vt:variant>
      <vt:variant>
        <vt:lpwstr/>
      </vt:variant>
      <vt:variant>
        <vt:i4>4587524</vt:i4>
      </vt:variant>
      <vt:variant>
        <vt:i4>345</vt:i4>
      </vt:variant>
      <vt:variant>
        <vt:i4>0</vt:i4>
      </vt:variant>
      <vt:variant>
        <vt:i4>5</vt:i4>
      </vt:variant>
      <vt:variant>
        <vt:lpwstr>https://apply.mt.gov/</vt:lpwstr>
      </vt:variant>
      <vt:variant>
        <vt:lpwstr/>
      </vt:variant>
      <vt:variant>
        <vt:i4>5242894</vt:i4>
      </vt:variant>
      <vt:variant>
        <vt:i4>342</vt:i4>
      </vt:variant>
      <vt:variant>
        <vt:i4>0</vt:i4>
      </vt:variant>
      <vt:variant>
        <vt:i4>5</vt:i4>
      </vt:variant>
      <vt:variant>
        <vt:lpwstr>https://savewithable.com/mt/home.html</vt:lpwstr>
      </vt:variant>
      <vt:variant>
        <vt:lpwstr/>
      </vt:variant>
      <vt:variant>
        <vt:i4>1114125</vt:i4>
      </vt:variant>
      <vt:variant>
        <vt:i4>339</vt:i4>
      </vt:variant>
      <vt:variant>
        <vt:i4>0</vt:i4>
      </vt:variant>
      <vt:variant>
        <vt:i4>5</vt:i4>
      </vt:variant>
      <vt:variant>
        <vt:lpwstr>https://montanaworks.gov/job-service-montana/</vt:lpwstr>
      </vt:variant>
      <vt:variant>
        <vt:lpwstr>js-locations</vt:lpwstr>
      </vt:variant>
      <vt:variant>
        <vt:i4>7209079</vt:i4>
      </vt:variant>
      <vt:variant>
        <vt:i4>336</vt:i4>
      </vt:variant>
      <vt:variant>
        <vt:i4>0</vt:i4>
      </vt:variant>
      <vt:variant>
        <vt:i4>5</vt:i4>
      </vt:variant>
      <vt:variant>
        <vt:lpwstr>https://askjan.org/</vt:lpwstr>
      </vt:variant>
      <vt:variant>
        <vt:lpwstr/>
      </vt:variant>
      <vt:variant>
        <vt:i4>393293</vt:i4>
      </vt:variant>
      <vt:variant>
        <vt:i4>333</vt:i4>
      </vt:variant>
      <vt:variant>
        <vt:i4>0</vt:i4>
      </vt:variant>
      <vt:variant>
        <vt:i4>5</vt:i4>
      </vt:variant>
      <vt:variant>
        <vt:lpwstr>https://askearn.org/</vt:lpwstr>
      </vt:variant>
      <vt:variant>
        <vt:lpwstr/>
      </vt:variant>
      <vt:variant>
        <vt:i4>1376286</vt:i4>
      </vt:variant>
      <vt:variant>
        <vt:i4>330</vt:i4>
      </vt:variant>
      <vt:variant>
        <vt:i4>0</vt:i4>
      </vt:variant>
      <vt:variant>
        <vt:i4>5</vt:i4>
      </vt:variant>
      <vt:variant>
        <vt:lpwstr>https://aivrttac.org/</vt:lpwstr>
      </vt:variant>
      <vt:variant>
        <vt:lpwstr/>
      </vt:variant>
      <vt:variant>
        <vt:i4>5111880</vt:i4>
      </vt:variant>
      <vt:variant>
        <vt:i4>327</vt:i4>
      </vt:variant>
      <vt:variant>
        <vt:i4>0</vt:i4>
      </vt:variant>
      <vt:variant>
        <vt:i4>5</vt:i4>
      </vt:variant>
      <vt:variant>
        <vt:lpwstr>https://www.ablenrc.org/</vt:lpwstr>
      </vt:variant>
      <vt:variant>
        <vt:lpwstr/>
      </vt:variant>
      <vt:variant>
        <vt:i4>5963882</vt:i4>
      </vt:variant>
      <vt:variant>
        <vt:i4>324</vt:i4>
      </vt:variant>
      <vt:variant>
        <vt:i4>0</vt:i4>
      </vt:variant>
      <vt:variant>
        <vt:i4>5</vt:i4>
      </vt:variant>
      <vt:variant>
        <vt:lpwstr>mailto:OCR@ed.gov</vt:lpwstr>
      </vt:variant>
      <vt:variant>
        <vt:lpwstr/>
      </vt:variant>
      <vt:variant>
        <vt:i4>3801097</vt:i4>
      </vt:variant>
      <vt:variant>
        <vt:i4>321</vt:i4>
      </vt:variant>
      <vt:variant>
        <vt:i4>0</vt:i4>
      </vt:variant>
      <vt:variant>
        <vt:i4>5</vt:i4>
      </vt:variant>
      <vt:variant>
        <vt:lpwstr>mailto:hhsofh@mt.gov</vt:lpwstr>
      </vt:variant>
      <vt:variant>
        <vt:lpwstr/>
      </vt:variant>
      <vt:variant>
        <vt:i4>2556000</vt:i4>
      </vt:variant>
      <vt:variant>
        <vt:i4>318</vt:i4>
      </vt:variant>
      <vt:variant>
        <vt:i4>0</vt:i4>
      </vt:variant>
      <vt:variant>
        <vt:i4>5</vt:i4>
      </vt:variant>
      <vt:variant>
        <vt:lpwstr>https://www.ed.gov/laws-and-policy/civil-rights-laws/file-complaint</vt:lpwstr>
      </vt:variant>
      <vt:variant>
        <vt:lpwstr/>
      </vt:variant>
      <vt:variant>
        <vt:i4>5177348</vt:i4>
      </vt:variant>
      <vt:variant>
        <vt:i4>315</vt:i4>
      </vt:variant>
      <vt:variant>
        <vt:i4>0</vt:i4>
      </vt:variant>
      <vt:variant>
        <vt:i4>5</vt:i4>
      </vt:variant>
      <vt:variant>
        <vt:lpwstr>https://erd.dli.mt.gov/human-rights/</vt:lpwstr>
      </vt:variant>
      <vt:variant>
        <vt:lpwstr/>
      </vt:variant>
      <vt:variant>
        <vt:i4>8257650</vt:i4>
      </vt:variant>
      <vt:variant>
        <vt:i4>312</vt:i4>
      </vt:variant>
      <vt:variant>
        <vt:i4>0</vt:i4>
      </vt:variant>
      <vt:variant>
        <vt:i4>5</vt:i4>
      </vt:variant>
      <vt:variant>
        <vt:lpwstr>https://www.law.cornell.edu/cfr/text/28/35.160</vt:lpwstr>
      </vt:variant>
      <vt:variant>
        <vt:lpwstr/>
      </vt:variant>
      <vt:variant>
        <vt:i4>6553696</vt:i4>
      </vt:variant>
      <vt:variant>
        <vt:i4>309</vt:i4>
      </vt:variant>
      <vt:variant>
        <vt:i4>0</vt:i4>
      </vt:variant>
      <vt:variant>
        <vt:i4>5</vt:i4>
      </vt:variant>
      <vt:variant>
        <vt:lpwstr>https://rules.mt.gov/browse/collections/aec52c46-128e-4279-9068-8af5d5432d74/sections/1a047495-d244-4f49-8784-bd6cb922a12c</vt:lpwstr>
      </vt:variant>
      <vt:variant>
        <vt:lpwstr/>
      </vt:variant>
      <vt:variant>
        <vt:i4>5767225</vt:i4>
      </vt:variant>
      <vt:variant>
        <vt:i4>306</vt:i4>
      </vt:variant>
      <vt:variant>
        <vt:i4>0</vt:i4>
      </vt:variant>
      <vt:variant>
        <vt:i4>5</vt:i4>
      </vt:variant>
      <vt:variant>
        <vt:lpwstr>https://mca.legmt.gov/bills/mca/title_0530/chapter_0070/parts_index.html</vt:lpwstr>
      </vt:variant>
      <vt:variant>
        <vt:lpwstr/>
      </vt:variant>
      <vt:variant>
        <vt:i4>6029388</vt:i4>
      </vt:variant>
      <vt:variant>
        <vt:i4>303</vt:i4>
      </vt:variant>
      <vt:variant>
        <vt:i4>0</vt:i4>
      </vt:variant>
      <vt:variant>
        <vt:i4>5</vt:i4>
      </vt:variant>
      <vt:variant>
        <vt:lpwstr>https://www.law.cornell.edu/cfr/text/34/part-361</vt:lpwstr>
      </vt:variant>
      <vt:variant>
        <vt:lpwstr/>
      </vt:variant>
      <vt:variant>
        <vt:i4>7995499</vt:i4>
      </vt:variant>
      <vt:variant>
        <vt:i4>300</vt:i4>
      </vt:variant>
      <vt:variant>
        <vt:i4>0</vt:i4>
      </vt:variant>
      <vt:variant>
        <vt:i4>5</vt:i4>
      </vt:variant>
      <vt:variant>
        <vt:lpwstr>https://www.law.cornell.edu/uscode/text</vt:lpwstr>
      </vt:variant>
      <vt:variant>
        <vt:lpwstr/>
      </vt:variant>
      <vt:variant>
        <vt:i4>7995499</vt:i4>
      </vt:variant>
      <vt:variant>
        <vt:i4>297</vt:i4>
      </vt:variant>
      <vt:variant>
        <vt:i4>0</vt:i4>
      </vt:variant>
      <vt:variant>
        <vt:i4>5</vt:i4>
      </vt:variant>
      <vt:variant>
        <vt:lpwstr>https://www.law.cornell.edu/uscode/text</vt:lpwstr>
      </vt:variant>
      <vt:variant>
        <vt:lpwstr/>
      </vt:variant>
      <vt:variant>
        <vt:i4>8192115</vt:i4>
      </vt:variant>
      <vt:variant>
        <vt:i4>294</vt:i4>
      </vt:variant>
      <vt:variant>
        <vt:i4>0</vt:i4>
      </vt:variant>
      <vt:variant>
        <vt:i4>5</vt:i4>
      </vt:variant>
      <vt:variant>
        <vt:lpwstr>https://rsa.ed.gov/sub-regulatory-guidance/criterion-integrated-employment-location-definition-cie-and-participant</vt:lpwstr>
      </vt:variant>
      <vt:variant>
        <vt:lpwstr/>
      </vt:variant>
      <vt:variant>
        <vt:i4>3801103</vt:i4>
      </vt:variant>
      <vt:variant>
        <vt:i4>291</vt:i4>
      </vt:variant>
      <vt:variant>
        <vt:i4>0</vt:i4>
      </vt:variant>
      <vt:variant>
        <vt:i4>5</vt:i4>
      </vt:variant>
      <vt:variant>
        <vt:lpwstr/>
      </vt:variant>
      <vt:variant>
        <vt:lpwstr>_Resolving_disputes_with</vt:lpwstr>
      </vt:variant>
      <vt:variant>
        <vt:i4>3997811</vt:i4>
      </vt:variant>
      <vt:variant>
        <vt:i4>288</vt:i4>
      </vt:variant>
      <vt:variant>
        <vt:i4>0</vt:i4>
      </vt:variant>
      <vt:variant>
        <vt:i4>5</vt:i4>
      </vt:variant>
      <vt:variant>
        <vt:lpwstr>http://disabilityrightsmt.org/work</vt:lpwstr>
      </vt:variant>
      <vt:variant>
        <vt:lpwstr/>
      </vt:variant>
      <vt:variant>
        <vt:i4>6160396</vt:i4>
      </vt:variant>
      <vt:variant>
        <vt:i4>285</vt:i4>
      </vt:variant>
      <vt:variant>
        <vt:i4>0</vt:i4>
      </vt:variant>
      <vt:variant>
        <vt:i4>5</vt:i4>
      </vt:variant>
      <vt:variant>
        <vt:lpwstr>http://www.summitilc.org/</vt:lpwstr>
      </vt:variant>
      <vt:variant>
        <vt:lpwstr/>
      </vt:variant>
      <vt:variant>
        <vt:i4>7143484</vt:i4>
      </vt:variant>
      <vt:variant>
        <vt:i4>282</vt:i4>
      </vt:variant>
      <vt:variant>
        <vt:i4>0</vt:i4>
      </vt:variant>
      <vt:variant>
        <vt:i4>5</vt:i4>
      </vt:variant>
      <vt:variant>
        <vt:lpwstr>https://ncils.org/</vt:lpwstr>
      </vt:variant>
      <vt:variant>
        <vt:lpwstr/>
      </vt:variant>
      <vt:variant>
        <vt:i4>7667748</vt:i4>
      </vt:variant>
      <vt:variant>
        <vt:i4>279</vt:i4>
      </vt:variant>
      <vt:variant>
        <vt:i4>0</vt:i4>
      </vt:variant>
      <vt:variant>
        <vt:i4>5</vt:i4>
      </vt:variant>
      <vt:variant>
        <vt:lpwstr>https://abilitymt.org/</vt:lpwstr>
      </vt:variant>
      <vt:variant>
        <vt:lpwstr/>
      </vt:variant>
      <vt:variant>
        <vt:i4>8323126</vt:i4>
      </vt:variant>
      <vt:variant>
        <vt:i4>276</vt:i4>
      </vt:variant>
      <vt:variant>
        <vt:i4>0</vt:i4>
      </vt:variant>
      <vt:variant>
        <vt:i4>5</vt:i4>
      </vt:variant>
      <vt:variant>
        <vt:lpwstr>https://liftt.org/</vt:lpwstr>
      </vt:variant>
      <vt:variant>
        <vt:lpwstr/>
      </vt:variant>
      <vt:variant>
        <vt:i4>4456488</vt:i4>
      </vt:variant>
      <vt:variant>
        <vt:i4>273</vt:i4>
      </vt:variant>
      <vt:variant>
        <vt:i4>0</vt:i4>
      </vt:variant>
      <vt:variant>
        <vt:i4>5</vt:i4>
      </vt:variant>
      <vt:variant>
        <vt:lpwstr>mailto:CAP@dr-mt.org</vt:lpwstr>
      </vt:variant>
      <vt:variant>
        <vt:lpwstr/>
      </vt:variant>
      <vt:variant>
        <vt:i4>3997811</vt:i4>
      </vt:variant>
      <vt:variant>
        <vt:i4>270</vt:i4>
      </vt:variant>
      <vt:variant>
        <vt:i4>0</vt:i4>
      </vt:variant>
      <vt:variant>
        <vt:i4>5</vt:i4>
      </vt:variant>
      <vt:variant>
        <vt:lpwstr>http://disabilityrightsmt.org/work</vt:lpwstr>
      </vt:variant>
      <vt:variant>
        <vt:lpwstr/>
      </vt:variant>
      <vt:variant>
        <vt:i4>3997811</vt:i4>
      </vt:variant>
      <vt:variant>
        <vt:i4>267</vt:i4>
      </vt:variant>
      <vt:variant>
        <vt:i4>0</vt:i4>
      </vt:variant>
      <vt:variant>
        <vt:i4>5</vt:i4>
      </vt:variant>
      <vt:variant>
        <vt:lpwstr>http://disabilityrightsmt.org/work</vt:lpwstr>
      </vt:variant>
      <vt:variant>
        <vt:lpwstr/>
      </vt:variant>
      <vt:variant>
        <vt:i4>3997811</vt:i4>
      </vt:variant>
      <vt:variant>
        <vt:i4>264</vt:i4>
      </vt:variant>
      <vt:variant>
        <vt:i4>0</vt:i4>
      </vt:variant>
      <vt:variant>
        <vt:i4>5</vt:i4>
      </vt:variant>
      <vt:variant>
        <vt:lpwstr>http://disabilityrightsmt.org/work</vt:lpwstr>
      </vt:variant>
      <vt:variant>
        <vt:lpwstr/>
      </vt:variant>
      <vt:variant>
        <vt:i4>2162723</vt:i4>
      </vt:variant>
      <vt:variant>
        <vt:i4>261</vt:i4>
      </vt:variant>
      <vt:variant>
        <vt:i4>0</vt:i4>
      </vt:variant>
      <vt:variant>
        <vt:i4>5</vt:i4>
      </vt:variant>
      <vt:variant>
        <vt:lpwstr/>
      </vt:variant>
      <vt:variant>
        <vt:lpwstr>_Your_Rights</vt:lpwstr>
      </vt:variant>
      <vt:variant>
        <vt:i4>51</vt:i4>
      </vt:variant>
      <vt:variant>
        <vt:i4>258</vt:i4>
      </vt:variant>
      <vt:variant>
        <vt:i4>0</vt:i4>
      </vt:variant>
      <vt:variant>
        <vt:i4>5</vt:i4>
      </vt:variant>
      <vt:variant>
        <vt:lpwstr/>
      </vt:variant>
      <vt:variant>
        <vt:lpwstr>_The_Steps_to</vt:lpwstr>
      </vt:variant>
      <vt:variant>
        <vt:i4>2162718</vt:i4>
      </vt:variant>
      <vt:variant>
        <vt:i4>255</vt:i4>
      </vt:variant>
      <vt:variant>
        <vt:i4>0</vt:i4>
      </vt:variant>
      <vt:variant>
        <vt:i4>5</vt:i4>
      </vt:variant>
      <vt:variant>
        <vt:lpwstr/>
      </vt:variant>
      <vt:variant>
        <vt:lpwstr>_Be_Your_Own</vt:lpwstr>
      </vt:variant>
      <vt:variant>
        <vt:i4>6160490</vt:i4>
      </vt:variant>
      <vt:variant>
        <vt:i4>252</vt:i4>
      </vt:variant>
      <vt:variant>
        <vt:i4>0</vt:i4>
      </vt:variant>
      <vt:variant>
        <vt:i4>5</vt:i4>
      </vt:variant>
      <vt:variant>
        <vt:lpwstr/>
      </vt:variant>
      <vt:variant>
        <vt:lpwstr>_Client_Assistance_Program</vt:lpwstr>
      </vt:variant>
      <vt:variant>
        <vt:i4>3997811</vt:i4>
      </vt:variant>
      <vt:variant>
        <vt:i4>249</vt:i4>
      </vt:variant>
      <vt:variant>
        <vt:i4>0</vt:i4>
      </vt:variant>
      <vt:variant>
        <vt:i4>5</vt:i4>
      </vt:variant>
      <vt:variant>
        <vt:lpwstr>http://disabilityrightsmt.org/work</vt:lpwstr>
      </vt:variant>
      <vt:variant>
        <vt:lpwstr/>
      </vt:variant>
      <vt:variant>
        <vt:i4>1048628</vt:i4>
      </vt:variant>
      <vt:variant>
        <vt:i4>242</vt:i4>
      </vt:variant>
      <vt:variant>
        <vt:i4>0</vt:i4>
      </vt:variant>
      <vt:variant>
        <vt:i4>5</vt:i4>
      </vt:variant>
      <vt:variant>
        <vt:lpwstr/>
      </vt:variant>
      <vt:variant>
        <vt:lpwstr>_Toc227233242</vt:lpwstr>
      </vt:variant>
      <vt:variant>
        <vt:i4>1048628</vt:i4>
      </vt:variant>
      <vt:variant>
        <vt:i4>236</vt:i4>
      </vt:variant>
      <vt:variant>
        <vt:i4>0</vt:i4>
      </vt:variant>
      <vt:variant>
        <vt:i4>5</vt:i4>
      </vt:variant>
      <vt:variant>
        <vt:lpwstr/>
      </vt:variant>
      <vt:variant>
        <vt:lpwstr>_Toc227233241</vt:lpwstr>
      </vt:variant>
      <vt:variant>
        <vt:i4>1048628</vt:i4>
      </vt:variant>
      <vt:variant>
        <vt:i4>230</vt:i4>
      </vt:variant>
      <vt:variant>
        <vt:i4>0</vt:i4>
      </vt:variant>
      <vt:variant>
        <vt:i4>5</vt:i4>
      </vt:variant>
      <vt:variant>
        <vt:lpwstr/>
      </vt:variant>
      <vt:variant>
        <vt:lpwstr>_Toc227233240</vt:lpwstr>
      </vt:variant>
      <vt:variant>
        <vt:i4>1507380</vt:i4>
      </vt:variant>
      <vt:variant>
        <vt:i4>224</vt:i4>
      </vt:variant>
      <vt:variant>
        <vt:i4>0</vt:i4>
      </vt:variant>
      <vt:variant>
        <vt:i4>5</vt:i4>
      </vt:variant>
      <vt:variant>
        <vt:lpwstr/>
      </vt:variant>
      <vt:variant>
        <vt:lpwstr>_Toc227233239</vt:lpwstr>
      </vt:variant>
      <vt:variant>
        <vt:i4>1507380</vt:i4>
      </vt:variant>
      <vt:variant>
        <vt:i4>218</vt:i4>
      </vt:variant>
      <vt:variant>
        <vt:i4>0</vt:i4>
      </vt:variant>
      <vt:variant>
        <vt:i4>5</vt:i4>
      </vt:variant>
      <vt:variant>
        <vt:lpwstr/>
      </vt:variant>
      <vt:variant>
        <vt:lpwstr>_Toc227233238</vt:lpwstr>
      </vt:variant>
      <vt:variant>
        <vt:i4>1507380</vt:i4>
      </vt:variant>
      <vt:variant>
        <vt:i4>212</vt:i4>
      </vt:variant>
      <vt:variant>
        <vt:i4>0</vt:i4>
      </vt:variant>
      <vt:variant>
        <vt:i4>5</vt:i4>
      </vt:variant>
      <vt:variant>
        <vt:lpwstr/>
      </vt:variant>
      <vt:variant>
        <vt:lpwstr>_Toc227233237</vt:lpwstr>
      </vt:variant>
      <vt:variant>
        <vt:i4>1507380</vt:i4>
      </vt:variant>
      <vt:variant>
        <vt:i4>206</vt:i4>
      </vt:variant>
      <vt:variant>
        <vt:i4>0</vt:i4>
      </vt:variant>
      <vt:variant>
        <vt:i4>5</vt:i4>
      </vt:variant>
      <vt:variant>
        <vt:lpwstr/>
      </vt:variant>
      <vt:variant>
        <vt:lpwstr>_Toc227233236</vt:lpwstr>
      </vt:variant>
      <vt:variant>
        <vt:i4>1507380</vt:i4>
      </vt:variant>
      <vt:variant>
        <vt:i4>200</vt:i4>
      </vt:variant>
      <vt:variant>
        <vt:i4>0</vt:i4>
      </vt:variant>
      <vt:variant>
        <vt:i4>5</vt:i4>
      </vt:variant>
      <vt:variant>
        <vt:lpwstr/>
      </vt:variant>
      <vt:variant>
        <vt:lpwstr>_Toc227233235</vt:lpwstr>
      </vt:variant>
      <vt:variant>
        <vt:i4>1507380</vt:i4>
      </vt:variant>
      <vt:variant>
        <vt:i4>194</vt:i4>
      </vt:variant>
      <vt:variant>
        <vt:i4>0</vt:i4>
      </vt:variant>
      <vt:variant>
        <vt:i4>5</vt:i4>
      </vt:variant>
      <vt:variant>
        <vt:lpwstr/>
      </vt:variant>
      <vt:variant>
        <vt:lpwstr>_Toc227233234</vt:lpwstr>
      </vt:variant>
      <vt:variant>
        <vt:i4>1507380</vt:i4>
      </vt:variant>
      <vt:variant>
        <vt:i4>188</vt:i4>
      </vt:variant>
      <vt:variant>
        <vt:i4>0</vt:i4>
      </vt:variant>
      <vt:variant>
        <vt:i4>5</vt:i4>
      </vt:variant>
      <vt:variant>
        <vt:lpwstr/>
      </vt:variant>
      <vt:variant>
        <vt:lpwstr>_Toc227233233</vt:lpwstr>
      </vt:variant>
      <vt:variant>
        <vt:i4>1507380</vt:i4>
      </vt:variant>
      <vt:variant>
        <vt:i4>182</vt:i4>
      </vt:variant>
      <vt:variant>
        <vt:i4>0</vt:i4>
      </vt:variant>
      <vt:variant>
        <vt:i4>5</vt:i4>
      </vt:variant>
      <vt:variant>
        <vt:lpwstr/>
      </vt:variant>
      <vt:variant>
        <vt:lpwstr>_Toc227233232</vt:lpwstr>
      </vt:variant>
      <vt:variant>
        <vt:i4>1507380</vt:i4>
      </vt:variant>
      <vt:variant>
        <vt:i4>176</vt:i4>
      </vt:variant>
      <vt:variant>
        <vt:i4>0</vt:i4>
      </vt:variant>
      <vt:variant>
        <vt:i4>5</vt:i4>
      </vt:variant>
      <vt:variant>
        <vt:lpwstr/>
      </vt:variant>
      <vt:variant>
        <vt:lpwstr>_Toc227233231</vt:lpwstr>
      </vt:variant>
      <vt:variant>
        <vt:i4>1507380</vt:i4>
      </vt:variant>
      <vt:variant>
        <vt:i4>170</vt:i4>
      </vt:variant>
      <vt:variant>
        <vt:i4>0</vt:i4>
      </vt:variant>
      <vt:variant>
        <vt:i4>5</vt:i4>
      </vt:variant>
      <vt:variant>
        <vt:lpwstr/>
      </vt:variant>
      <vt:variant>
        <vt:lpwstr>_Toc227233230</vt:lpwstr>
      </vt:variant>
      <vt:variant>
        <vt:i4>1441844</vt:i4>
      </vt:variant>
      <vt:variant>
        <vt:i4>164</vt:i4>
      </vt:variant>
      <vt:variant>
        <vt:i4>0</vt:i4>
      </vt:variant>
      <vt:variant>
        <vt:i4>5</vt:i4>
      </vt:variant>
      <vt:variant>
        <vt:lpwstr/>
      </vt:variant>
      <vt:variant>
        <vt:lpwstr>_Toc227233229</vt:lpwstr>
      </vt:variant>
      <vt:variant>
        <vt:i4>1441844</vt:i4>
      </vt:variant>
      <vt:variant>
        <vt:i4>158</vt:i4>
      </vt:variant>
      <vt:variant>
        <vt:i4>0</vt:i4>
      </vt:variant>
      <vt:variant>
        <vt:i4>5</vt:i4>
      </vt:variant>
      <vt:variant>
        <vt:lpwstr/>
      </vt:variant>
      <vt:variant>
        <vt:lpwstr>_Toc227233228</vt:lpwstr>
      </vt:variant>
      <vt:variant>
        <vt:i4>1441844</vt:i4>
      </vt:variant>
      <vt:variant>
        <vt:i4>152</vt:i4>
      </vt:variant>
      <vt:variant>
        <vt:i4>0</vt:i4>
      </vt:variant>
      <vt:variant>
        <vt:i4>5</vt:i4>
      </vt:variant>
      <vt:variant>
        <vt:lpwstr/>
      </vt:variant>
      <vt:variant>
        <vt:lpwstr>_Toc227233227</vt:lpwstr>
      </vt:variant>
      <vt:variant>
        <vt:i4>1441844</vt:i4>
      </vt:variant>
      <vt:variant>
        <vt:i4>146</vt:i4>
      </vt:variant>
      <vt:variant>
        <vt:i4>0</vt:i4>
      </vt:variant>
      <vt:variant>
        <vt:i4>5</vt:i4>
      </vt:variant>
      <vt:variant>
        <vt:lpwstr/>
      </vt:variant>
      <vt:variant>
        <vt:lpwstr>_Toc227233226</vt:lpwstr>
      </vt:variant>
      <vt:variant>
        <vt:i4>1441844</vt:i4>
      </vt:variant>
      <vt:variant>
        <vt:i4>140</vt:i4>
      </vt:variant>
      <vt:variant>
        <vt:i4>0</vt:i4>
      </vt:variant>
      <vt:variant>
        <vt:i4>5</vt:i4>
      </vt:variant>
      <vt:variant>
        <vt:lpwstr/>
      </vt:variant>
      <vt:variant>
        <vt:lpwstr>_Toc227233225</vt:lpwstr>
      </vt:variant>
      <vt:variant>
        <vt:i4>1441844</vt:i4>
      </vt:variant>
      <vt:variant>
        <vt:i4>134</vt:i4>
      </vt:variant>
      <vt:variant>
        <vt:i4>0</vt:i4>
      </vt:variant>
      <vt:variant>
        <vt:i4>5</vt:i4>
      </vt:variant>
      <vt:variant>
        <vt:lpwstr/>
      </vt:variant>
      <vt:variant>
        <vt:lpwstr>_Toc227233224</vt:lpwstr>
      </vt:variant>
      <vt:variant>
        <vt:i4>1441844</vt:i4>
      </vt:variant>
      <vt:variant>
        <vt:i4>128</vt:i4>
      </vt:variant>
      <vt:variant>
        <vt:i4>0</vt:i4>
      </vt:variant>
      <vt:variant>
        <vt:i4>5</vt:i4>
      </vt:variant>
      <vt:variant>
        <vt:lpwstr/>
      </vt:variant>
      <vt:variant>
        <vt:lpwstr>_Toc227233223</vt:lpwstr>
      </vt:variant>
      <vt:variant>
        <vt:i4>1441844</vt:i4>
      </vt:variant>
      <vt:variant>
        <vt:i4>122</vt:i4>
      </vt:variant>
      <vt:variant>
        <vt:i4>0</vt:i4>
      </vt:variant>
      <vt:variant>
        <vt:i4>5</vt:i4>
      </vt:variant>
      <vt:variant>
        <vt:lpwstr/>
      </vt:variant>
      <vt:variant>
        <vt:lpwstr>_Toc227233222</vt:lpwstr>
      </vt:variant>
      <vt:variant>
        <vt:i4>1441844</vt:i4>
      </vt:variant>
      <vt:variant>
        <vt:i4>116</vt:i4>
      </vt:variant>
      <vt:variant>
        <vt:i4>0</vt:i4>
      </vt:variant>
      <vt:variant>
        <vt:i4>5</vt:i4>
      </vt:variant>
      <vt:variant>
        <vt:lpwstr/>
      </vt:variant>
      <vt:variant>
        <vt:lpwstr>_Toc227233221</vt:lpwstr>
      </vt:variant>
      <vt:variant>
        <vt:i4>1441844</vt:i4>
      </vt:variant>
      <vt:variant>
        <vt:i4>110</vt:i4>
      </vt:variant>
      <vt:variant>
        <vt:i4>0</vt:i4>
      </vt:variant>
      <vt:variant>
        <vt:i4>5</vt:i4>
      </vt:variant>
      <vt:variant>
        <vt:lpwstr/>
      </vt:variant>
      <vt:variant>
        <vt:lpwstr>_Toc227233220</vt:lpwstr>
      </vt:variant>
      <vt:variant>
        <vt:i4>1376308</vt:i4>
      </vt:variant>
      <vt:variant>
        <vt:i4>104</vt:i4>
      </vt:variant>
      <vt:variant>
        <vt:i4>0</vt:i4>
      </vt:variant>
      <vt:variant>
        <vt:i4>5</vt:i4>
      </vt:variant>
      <vt:variant>
        <vt:lpwstr/>
      </vt:variant>
      <vt:variant>
        <vt:lpwstr>_Toc227233219</vt:lpwstr>
      </vt:variant>
      <vt:variant>
        <vt:i4>1376308</vt:i4>
      </vt:variant>
      <vt:variant>
        <vt:i4>98</vt:i4>
      </vt:variant>
      <vt:variant>
        <vt:i4>0</vt:i4>
      </vt:variant>
      <vt:variant>
        <vt:i4>5</vt:i4>
      </vt:variant>
      <vt:variant>
        <vt:lpwstr/>
      </vt:variant>
      <vt:variant>
        <vt:lpwstr>_Toc227233218</vt:lpwstr>
      </vt:variant>
      <vt:variant>
        <vt:i4>1376308</vt:i4>
      </vt:variant>
      <vt:variant>
        <vt:i4>92</vt:i4>
      </vt:variant>
      <vt:variant>
        <vt:i4>0</vt:i4>
      </vt:variant>
      <vt:variant>
        <vt:i4>5</vt:i4>
      </vt:variant>
      <vt:variant>
        <vt:lpwstr/>
      </vt:variant>
      <vt:variant>
        <vt:lpwstr>_Toc227233217</vt:lpwstr>
      </vt:variant>
      <vt:variant>
        <vt:i4>1376308</vt:i4>
      </vt:variant>
      <vt:variant>
        <vt:i4>86</vt:i4>
      </vt:variant>
      <vt:variant>
        <vt:i4>0</vt:i4>
      </vt:variant>
      <vt:variant>
        <vt:i4>5</vt:i4>
      </vt:variant>
      <vt:variant>
        <vt:lpwstr/>
      </vt:variant>
      <vt:variant>
        <vt:lpwstr>_Toc227233216</vt:lpwstr>
      </vt:variant>
      <vt:variant>
        <vt:i4>1376308</vt:i4>
      </vt:variant>
      <vt:variant>
        <vt:i4>80</vt:i4>
      </vt:variant>
      <vt:variant>
        <vt:i4>0</vt:i4>
      </vt:variant>
      <vt:variant>
        <vt:i4>5</vt:i4>
      </vt:variant>
      <vt:variant>
        <vt:lpwstr/>
      </vt:variant>
      <vt:variant>
        <vt:lpwstr>_Toc227233215</vt:lpwstr>
      </vt:variant>
      <vt:variant>
        <vt:i4>1376308</vt:i4>
      </vt:variant>
      <vt:variant>
        <vt:i4>74</vt:i4>
      </vt:variant>
      <vt:variant>
        <vt:i4>0</vt:i4>
      </vt:variant>
      <vt:variant>
        <vt:i4>5</vt:i4>
      </vt:variant>
      <vt:variant>
        <vt:lpwstr/>
      </vt:variant>
      <vt:variant>
        <vt:lpwstr>_Toc227233214</vt:lpwstr>
      </vt:variant>
      <vt:variant>
        <vt:i4>1376308</vt:i4>
      </vt:variant>
      <vt:variant>
        <vt:i4>68</vt:i4>
      </vt:variant>
      <vt:variant>
        <vt:i4>0</vt:i4>
      </vt:variant>
      <vt:variant>
        <vt:i4>5</vt:i4>
      </vt:variant>
      <vt:variant>
        <vt:lpwstr/>
      </vt:variant>
      <vt:variant>
        <vt:lpwstr>_Toc227233213</vt:lpwstr>
      </vt:variant>
      <vt:variant>
        <vt:i4>1376308</vt:i4>
      </vt:variant>
      <vt:variant>
        <vt:i4>62</vt:i4>
      </vt:variant>
      <vt:variant>
        <vt:i4>0</vt:i4>
      </vt:variant>
      <vt:variant>
        <vt:i4>5</vt:i4>
      </vt:variant>
      <vt:variant>
        <vt:lpwstr/>
      </vt:variant>
      <vt:variant>
        <vt:lpwstr>_Toc227233212</vt:lpwstr>
      </vt:variant>
      <vt:variant>
        <vt:i4>1376308</vt:i4>
      </vt:variant>
      <vt:variant>
        <vt:i4>56</vt:i4>
      </vt:variant>
      <vt:variant>
        <vt:i4>0</vt:i4>
      </vt:variant>
      <vt:variant>
        <vt:i4>5</vt:i4>
      </vt:variant>
      <vt:variant>
        <vt:lpwstr/>
      </vt:variant>
      <vt:variant>
        <vt:lpwstr>_Toc227233211</vt:lpwstr>
      </vt:variant>
      <vt:variant>
        <vt:i4>1376308</vt:i4>
      </vt:variant>
      <vt:variant>
        <vt:i4>50</vt:i4>
      </vt:variant>
      <vt:variant>
        <vt:i4>0</vt:i4>
      </vt:variant>
      <vt:variant>
        <vt:i4>5</vt:i4>
      </vt:variant>
      <vt:variant>
        <vt:lpwstr/>
      </vt:variant>
      <vt:variant>
        <vt:lpwstr>_Toc227233210</vt:lpwstr>
      </vt:variant>
      <vt:variant>
        <vt:i4>1310772</vt:i4>
      </vt:variant>
      <vt:variant>
        <vt:i4>44</vt:i4>
      </vt:variant>
      <vt:variant>
        <vt:i4>0</vt:i4>
      </vt:variant>
      <vt:variant>
        <vt:i4>5</vt:i4>
      </vt:variant>
      <vt:variant>
        <vt:lpwstr/>
      </vt:variant>
      <vt:variant>
        <vt:lpwstr>_Toc227233209</vt:lpwstr>
      </vt:variant>
      <vt:variant>
        <vt:i4>1310772</vt:i4>
      </vt:variant>
      <vt:variant>
        <vt:i4>38</vt:i4>
      </vt:variant>
      <vt:variant>
        <vt:i4>0</vt:i4>
      </vt:variant>
      <vt:variant>
        <vt:i4>5</vt:i4>
      </vt:variant>
      <vt:variant>
        <vt:lpwstr/>
      </vt:variant>
      <vt:variant>
        <vt:lpwstr>_Toc227233208</vt:lpwstr>
      </vt:variant>
      <vt:variant>
        <vt:i4>1310772</vt:i4>
      </vt:variant>
      <vt:variant>
        <vt:i4>32</vt:i4>
      </vt:variant>
      <vt:variant>
        <vt:i4>0</vt:i4>
      </vt:variant>
      <vt:variant>
        <vt:i4>5</vt:i4>
      </vt:variant>
      <vt:variant>
        <vt:lpwstr/>
      </vt:variant>
      <vt:variant>
        <vt:lpwstr>_Toc227233207</vt:lpwstr>
      </vt:variant>
      <vt:variant>
        <vt:i4>1310772</vt:i4>
      </vt:variant>
      <vt:variant>
        <vt:i4>26</vt:i4>
      </vt:variant>
      <vt:variant>
        <vt:i4>0</vt:i4>
      </vt:variant>
      <vt:variant>
        <vt:i4>5</vt:i4>
      </vt:variant>
      <vt:variant>
        <vt:lpwstr/>
      </vt:variant>
      <vt:variant>
        <vt:lpwstr>_Toc227233206</vt:lpwstr>
      </vt:variant>
      <vt:variant>
        <vt:i4>1310772</vt:i4>
      </vt:variant>
      <vt:variant>
        <vt:i4>20</vt:i4>
      </vt:variant>
      <vt:variant>
        <vt:i4>0</vt:i4>
      </vt:variant>
      <vt:variant>
        <vt:i4>5</vt:i4>
      </vt:variant>
      <vt:variant>
        <vt:lpwstr/>
      </vt:variant>
      <vt:variant>
        <vt:lpwstr>_Toc227233205</vt:lpwstr>
      </vt:variant>
      <vt:variant>
        <vt:i4>1310772</vt:i4>
      </vt:variant>
      <vt:variant>
        <vt:i4>14</vt:i4>
      </vt:variant>
      <vt:variant>
        <vt:i4>0</vt:i4>
      </vt:variant>
      <vt:variant>
        <vt:i4>5</vt:i4>
      </vt:variant>
      <vt:variant>
        <vt:lpwstr/>
      </vt:variant>
      <vt:variant>
        <vt:lpwstr>_Toc227233204</vt:lpwstr>
      </vt:variant>
      <vt:variant>
        <vt:i4>1310772</vt:i4>
      </vt:variant>
      <vt:variant>
        <vt:i4>8</vt:i4>
      </vt:variant>
      <vt:variant>
        <vt:i4>0</vt:i4>
      </vt:variant>
      <vt:variant>
        <vt:i4>5</vt:i4>
      </vt:variant>
      <vt:variant>
        <vt:lpwstr/>
      </vt:variant>
      <vt:variant>
        <vt:lpwstr>_Toc227233203</vt:lpwstr>
      </vt:variant>
      <vt:variant>
        <vt:i4>1310772</vt:i4>
      </vt:variant>
      <vt:variant>
        <vt:i4>2</vt:i4>
      </vt:variant>
      <vt:variant>
        <vt:i4>0</vt:i4>
      </vt:variant>
      <vt:variant>
        <vt:i4>5</vt:i4>
      </vt:variant>
      <vt:variant>
        <vt:lpwstr/>
      </vt:variant>
      <vt:variant>
        <vt:lpwstr>_Toc227233202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Belatski</dc:creator>
  <cp:keywords/>
  <cp:lastModifiedBy>David Carlson</cp:lastModifiedBy>
  <cp:revision>2</cp:revision>
  <cp:lastPrinted>2026-04-17T15:11:00Z</cp:lastPrinted>
  <dcterms:created xsi:type="dcterms:W3CDTF">2026-04-17T15:11:00Z</dcterms:created>
  <dcterms:modified xsi:type="dcterms:W3CDTF">2026-04-17T15:11:00Z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2023-01-25T00:00:00Z</vt:filetime>
  </property>
  <property fmtid="{D5CDD505-2E9C-101B-9397-08002B2CF9AE}" pid="3" name="Creator">
    <vt:lpwstr>PDF Export</vt:lpwstr>
  </property>
  <property fmtid="{D5CDD505-2E9C-101B-9397-08002B2CF9AE}" pid="4" name="LastSaved">
    <vt:filetime>2026-03-23T00:00:00Z</vt:filetime>
  </property>
  <property fmtid="{D5CDD505-2E9C-101B-9397-08002B2CF9AE}" pid="5" name="Producer">
    <vt:lpwstr>Adobe PDF Library 15.0.4</vt:lpwstr>
  </property>
  <property fmtid="{D5CDD505-2E9C-101B-9397-08002B2CF9AE}" pid="6" name="ContentTypeId">
    <vt:lpwstr>0x01010009A6D91A80E6D0478677465B05E81B89</vt:lpwstr>
  </property>
  <property fmtid="{D5CDD505-2E9C-101B-9397-08002B2CF9AE}" pid="7" name="MediaServiceImageTags">
    <vt:lpwstr/>
  </property>
</Properties>
</file>